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E44312">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694AD7">
              <w:rPr>
                <w:rFonts w:ascii="Times New Roman" w:eastAsia="Calibri" w:hAnsi="Times New Roman" w:cs="Times New Roman"/>
                <w:sz w:val="20"/>
                <w:szCs w:val="20"/>
              </w:rPr>
              <w:t>5</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Default="00E0172D" w:rsidP="00896F0D">
      <w:pPr>
        <w:jc w:val="center"/>
        <w:rPr>
          <w:rFonts w:eastAsia="Arial Unicode MS"/>
          <w:b/>
          <w:sz w:val="20"/>
        </w:rPr>
      </w:pPr>
      <w:r w:rsidRPr="00E0172D">
        <w:rPr>
          <w:rFonts w:ascii="Times New Roman" w:hAnsi="Times New Roman" w:cs="Times New Roman"/>
          <w:b/>
          <w:color w:val="000000"/>
          <w:sz w:val="32"/>
          <w:szCs w:val="32"/>
        </w:rPr>
        <w:t xml:space="preserve">Поставка электрооборудования телемеханики ОРУ-35кВ и ЗРУ-6кВ для выполнения работ по техническому перевооружению объекта: «ПС 35/6кВ "ДНС" </w:t>
      </w:r>
      <w:proofErr w:type="spellStart"/>
      <w:r w:rsidRPr="00E0172D">
        <w:rPr>
          <w:rFonts w:ascii="Times New Roman" w:hAnsi="Times New Roman" w:cs="Times New Roman"/>
          <w:b/>
          <w:color w:val="000000"/>
          <w:sz w:val="32"/>
          <w:szCs w:val="32"/>
        </w:rPr>
        <w:t>Гун-Еганского</w:t>
      </w:r>
      <w:proofErr w:type="spellEnd"/>
      <w:r w:rsidRPr="00E0172D">
        <w:rPr>
          <w:rFonts w:ascii="Times New Roman" w:hAnsi="Times New Roman" w:cs="Times New Roman"/>
          <w:b/>
          <w:color w:val="000000"/>
          <w:sz w:val="32"/>
          <w:szCs w:val="32"/>
        </w:rPr>
        <w:t xml:space="preserve"> месторождения нефти (</w:t>
      </w:r>
      <w:proofErr w:type="gramStart"/>
      <w:r w:rsidRPr="00E0172D">
        <w:rPr>
          <w:rFonts w:ascii="Times New Roman" w:hAnsi="Times New Roman" w:cs="Times New Roman"/>
          <w:b/>
          <w:color w:val="000000"/>
          <w:sz w:val="32"/>
          <w:szCs w:val="32"/>
        </w:rPr>
        <w:t>П</w:t>
      </w:r>
      <w:proofErr w:type="gramEnd"/>
      <w:r w:rsidRPr="00E0172D">
        <w:rPr>
          <w:rFonts w:ascii="Times New Roman" w:hAnsi="Times New Roman" w:cs="Times New Roman"/>
          <w:b/>
          <w:color w:val="000000"/>
          <w:sz w:val="32"/>
          <w:szCs w:val="32"/>
        </w:rPr>
        <w:t>\СТ 35\6 ST 7 2*4000КВА Г-ЕГ)»</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Pr="00F77619"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694AD7">
        <w:rPr>
          <w:rFonts w:eastAsia="Arial Unicode MS"/>
          <w:b/>
          <w:sz w:val="20"/>
        </w:rPr>
        <w:t>5</w:t>
      </w:r>
      <w:r w:rsidRPr="00F77619">
        <w:rPr>
          <w:rFonts w:eastAsia="Arial Unicode MS"/>
          <w:b/>
          <w:sz w:val="20"/>
        </w:rPr>
        <w:t xml:space="preserve"> г.</w:t>
      </w: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E0172D" w:rsidRPr="00E0172D">
        <w:rPr>
          <w:rFonts w:ascii="Times New Roman" w:hAnsi="Times New Roman" w:cs="Times New Roman"/>
          <w:sz w:val="20"/>
        </w:rPr>
        <w:t xml:space="preserve">Поставка электрооборудования телемеханики ОРУ-35кВ и ЗРУ-6кВ для выполнения работ по техническому перевооружению объекта: «ПС 35/6кВ "ДНС" </w:t>
      </w:r>
      <w:proofErr w:type="spellStart"/>
      <w:r w:rsidR="00E0172D" w:rsidRPr="00E0172D">
        <w:rPr>
          <w:rFonts w:ascii="Times New Roman" w:hAnsi="Times New Roman" w:cs="Times New Roman"/>
          <w:sz w:val="20"/>
        </w:rPr>
        <w:t>Гун-Еганского</w:t>
      </w:r>
      <w:proofErr w:type="spellEnd"/>
      <w:r w:rsidR="00E0172D" w:rsidRPr="00E0172D">
        <w:rPr>
          <w:rFonts w:ascii="Times New Roman" w:hAnsi="Times New Roman" w:cs="Times New Roman"/>
          <w:sz w:val="20"/>
        </w:rPr>
        <w:t xml:space="preserve"> месторождения нефти (</w:t>
      </w:r>
      <w:proofErr w:type="gramStart"/>
      <w:r w:rsidR="00E0172D" w:rsidRPr="00E0172D">
        <w:rPr>
          <w:rFonts w:ascii="Times New Roman" w:hAnsi="Times New Roman" w:cs="Times New Roman"/>
          <w:sz w:val="20"/>
        </w:rPr>
        <w:t>П</w:t>
      </w:r>
      <w:proofErr w:type="gramEnd"/>
      <w:r w:rsidR="00E0172D" w:rsidRPr="00E0172D">
        <w:rPr>
          <w:rFonts w:ascii="Times New Roman" w:hAnsi="Times New Roman" w:cs="Times New Roman"/>
          <w:sz w:val="20"/>
        </w:rPr>
        <w:t>\СТ 35\6 ST 7 2*4000КВА Г-ЕГ)»</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E0172D">
        <w:rPr>
          <w:rFonts w:eastAsiaTheme="minorHAnsi"/>
          <w:sz w:val="20"/>
          <w:szCs w:val="22"/>
          <w:lang w:eastAsia="en-US"/>
        </w:rPr>
        <w:t>12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694AD7">
        <w:rPr>
          <w:rFonts w:eastAsiaTheme="minorHAnsi"/>
          <w:sz w:val="20"/>
          <w:szCs w:val="22"/>
          <w:lang w:eastAsia="en-US"/>
        </w:rPr>
        <w:t>5</w:t>
      </w:r>
      <w:r w:rsidR="003D075E">
        <w:rPr>
          <w:rFonts w:eastAsiaTheme="minorHAnsi"/>
          <w:sz w:val="20"/>
          <w:szCs w:val="22"/>
          <w:lang w:eastAsia="en-US"/>
        </w:rPr>
        <w:t xml:space="preserve"> </w:t>
      </w:r>
      <w:r w:rsidR="005523E5" w:rsidRPr="003D075E">
        <w:rPr>
          <w:rFonts w:eastAsiaTheme="minorHAnsi"/>
          <w:sz w:val="20"/>
          <w:szCs w:val="22"/>
          <w:lang w:eastAsia="en-US"/>
        </w:rPr>
        <w:t>г</w:t>
      </w:r>
      <w:r w:rsidR="003D075E">
        <w:rPr>
          <w:rFonts w:eastAsiaTheme="minorHAnsi"/>
          <w:sz w:val="20"/>
          <w:szCs w:val="22"/>
          <w:lang w:eastAsia="en-US"/>
        </w:rPr>
        <w:t>ода</w:t>
      </w:r>
      <w:r w:rsidR="005523E5" w:rsidRPr="003D075E">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E0172D" w:rsidRPr="00E0172D">
        <w:rPr>
          <w:rFonts w:ascii="Times New Roman" w:eastAsia="Times New Roman" w:hAnsi="Times New Roman" w:cs="Times New Roman"/>
          <w:sz w:val="20"/>
          <w:szCs w:val="20"/>
          <w:lang w:eastAsia="ru-RU"/>
        </w:rPr>
        <w:t>2 169 600,00 руб.  (два миллиона сто шестьдесят девять тысяч шестьсот рублей 00 копеек)</w:t>
      </w:r>
      <w:r w:rsidR="00896F0D" w:rsidRPr="00896F0D">
        <w:rPr>
          <w:rFonts w:ascii="Times New Roman" w:eastAsia="Times New Roman" w:hAnsi="Times New Roman" w:cs="Times New Roman"/>
          <w:sz w:val="20"/>
          <w:szCs w:val="20"/>
          <w:lang w:eastAsia="ru-RU"/>
        </w:rPr>
        <w:t>.</w:t>
      </w:r>
    </w:p>
    <w:p w:rsidR="00896F0D" w:rsidRPr="00896F0D" w:rsidRDefault="00896F0D" w:rsidP="00694AD7">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E0172D" w:rsidRPr="00E0172D">
        <w:rPr>
          <w:rFonts w:ascii="Times New Roman" w:eastAsia="Times New Roman" w:hAnsi="Times New Roman" w:cs="Times New Roman"/>
          <w:sz w:val="20"/>
          <w:szCs w:val="20"/>
          <w:lang w:eastAsia="ru-RU"/>
        </w:rPr>
        <w:t>361 600,00 руб. (триста шестьдесят одна тысяча шестьсот рублей ноль копеек)</w:t>
      </w:r>
      <w:r w:rsidRPr="00896F0D">
        <w:rPr>
          <w:rFonts w:ascii="Times New Roman" w:eastAsia="Times New Roman" w:hAnsi="Times New Roman" w:cs="Times New Roman"/>
          <w:sz w:val="20"/>
          <w:szCs w:val="20"/>
          <w:lang w:eastAsia="ru-RU"/>
        </w:rPr>
        <w:t>.</w:t>
      </w:r>
    </w:p>
    <w:p w:rsidR="00896F0D" w:rsidRPr="00896F0D" w:rsidRDefault="00736371" w:rsidP="00896F0D">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00896F0D" w:rsidRPr="00896F0D">
        <w:rPr>
          <w:rFonts w:ascii="Times New Roman" w:eastAsia="Times New Roman" w:hAnsi="Times New Roman" w:cs="Times New Roman"/>
          <w:sz w:val="20"/>
          <w:szCs w:val="20"/>
          <w:lang w:eastAsia="ru-RU"/>
        </w:rPr>
        <w:t xml:space="preserve">ена договора без </w:t>
      </w:r>
      <w:r w:rsidR="00694AD7">
        <w:rPr>
          <w:rFonts w:ascii="Times New Roman" w:eastAsia="Times New Roman" w:hAnsi="Times New Roman" w:cs="Times New Roman"/>
          <w:sz w:val="20"/>
          <w:szCs w:val="20"/>
          <w:lang w:eastAsia="ru-RU"/>
        </w:rPr>
        <w:t xml:space="preserve">учета </w:t>
      </w:r>
      <w:r w:rsidR="00896F0D" w:rsidRPr="00896F0D">
        <w:rPr>
          <w:rFonts w:ascii="Times New Roman" w:eastAsia="Times New Roman" w:hAnsi="Times New Roman" w:cs="Times New Roman"/>
          <w:sz w:val="20"/>
          <w:szCs w:val="20"/>
          <w:lang w:eastAsia="ru-RU"/>
        </w:rPr>
        <w:t xml:space="preserve">НДС (20%): </w:t>
      </w:r>
      <w:r w:rsidR="00E0172D" w:rsidRPr="00E0172D">
        <w:rPr>
          <w:rFonts w:ascii="Times New Roman" w:eastAsia="Times New Roman" w:hAnsi="Times New Roman" w:cs="Times New Roman"/>
          <w:sz w:val="20"/>
          <w:szCs w:val="20"/>
          <w:lang w:eastAsia="ru-RU"/>
        </w:rPr>
        <w:t>1 808 000,00 руб. (один миллион восемьсот восемь тысяч рублей 00 копеек)</w:t>
      </w:r>
      <w:r w:rsidR="00896F0D" w:rsidRPr="00896F0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w:t>
      </w:r>
      <w:r w:rsidR="00E0172D" w:rsidRPr="00E0172D">
        <w:rPr>
          <w:rFonts w:ascii="Times New Roman" w:eastAsia="Times New Roman" w:hAnsi="Times New Roman" w:cs="Times New Roman"/>
          <w:sz w:val="20"/>
          <w:szCs w:val="20"/>
          <w:lang w:eastAsia="ru-RU"/>
        </w:rPr>
        <w:t xml:space="preserve">стоимость </w:t>
      </w:r>
      <w:r w:rsidR="00E0172D">
        <w:rPr>
          <w:rFonts w:ascii="Times New Roman" w:eastAsia="Times New Roman" w:hAnsi="Times New Roman" w:cs="Times New Roman"/>
          <w:sz w:val="20"/>
          <w:szCs w:val="20"/>
          <w:lang w:eastAsia="ru-RU"/>
        </w:rPr>
        <w:t>Т</w:t>
      </w:r>
      <w:r w:rsidR="00E0172D" w:rsidRPr="00E0172D">
        <w:rPr>
          <w:rFonts w:ascii="Times New Roman" w:eastAsia="Times New Roman" w:hAnsi="Times New Roman" w:cs="Times New Roman"/>
          <w:sz w:val="20"/>
          <w:szCs w:val="20"/>
          <w:lang w:eastAsia="ru-RU"/>
        </w:rPr>
        <w:t>овара, тары, упаковки, маркировки, транспортные расходы, погрузо</w:t>
      </w:r>
      <w:r w:rsidR="008502CC">
        <w:rPr>
          <w:rFonts w:ascii="Times New Roman" w:eastAsia="Times New Roman" w:hAnsi="Times New Roman" w:cs="Times New Roman"/>
          <w:sz w:val="20"/>
          <w:szCs w:val="20"/>
          <w:lang w:eastAsia="ru-RU"/>
        </w:rPr>
        <w:t>чные</w:t>
      </w:r>
      <w:r w:rsidR="00E0172D" w:rsidRPr="00E0172D">
        <w:rPr>
          <w:rFonts w:ascii="Times New Roman" w:eastAsia="Times New Roman" w:hAnsi="Times New Roman" w:cs="Times New Roman"/>
          <w:sz w:val="20"/>
          <w:szCs w:val="20"/>
          <w:lang w:eastAsia="ru-RU"/>
        </w:rPr>
        <w:t xml:space="preserve">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E03EA6">
        <w:rPr>
          <w:rFonts w:ascii="Times New Roman" w:hAnsi="Times New Roman" w:cs="Times New Roman"/>
          <w:sz w:val="20"/>
          <w:szCs w:val="20"/>
        </w:rPr>
        <w:t>21</w:t>
      </w:r>
      <w:r w:rsidRPr="0095707D">
        <w:rPr>
          <w:rFonts w:ascii="Times New Roman" w:hAnsi="Times New Roman" w:cs="Times New Roman"/>
          <w:sz w:val="20"/>
          <w:szCs w:val="20"/>
        </w:rPr>
        <w:t xml:space="preserve">» </w:t>
      </w:r>
      <w:r w:rsidR="00E03EA6">
        <w:rPr>
          <w:rFonts w:ascii="Times New Roman" w:hAnsi="Times New Roman" w:cs="Times New Roman"/>
          <w:sz w:val="20"/>
          <w:szCs w:val="20"/>
        </w:rPr>
        <w:t>февраля</w:t>
      </w:r>
      <w:r w:rsidR="004C1655">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 по «</w:t>
      </w:r>
      <w:r w:rsidR="008847A7">
        <w:rPr>
          <w:rFonts w:ascii="Times New Roman" w:hAnsi="Times New Roman" w:cs="Times New Roman"/>
          <w:sz w:val="20"/>
          <w:szCs w:val="20"/>
        </w:rPr>
        <w:t>06</w:t>
      </w:r>
      <w:r w:rsidR="00E859AE">
        <w:rPr>
          <w:rFonts w:ascii="Times New Roman" w:hAnsi="Times New Roman" w:cs="Times New Roman"/>
          <w:sz w:val="20"/>
          <w:szCs w:val="20"/>
        </w:rPr>
        <w:t xml:space="preserve">» </w:t>
      </w:r>
      <w:r w:rsidR="008847A7">
        <w:rPr>
          <w:rFonts w:ascii="Times New Roman" w:hAnsi="Times New Roman" w:cs="Times New Roman"/>
          <w:sz w:val="20"/>
          <w:szCs w:val="20"/>
        </w:rPr>
        <w:t xml:space="preserve">марта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CB697E" w:rsidRPr="00CB697E">
        <w:rPr>
          <w:rFonts w:ascii="Times New Roman" w:hAnsi="Times New Roman" w:cs="Times New Roman"/>
          <w:b/>
          <w:sz w:val="20"/>
          <w:szCs w:val="20"/>
        </w:rPr>
        <w:t>1</w:t>
      </w:r>
      <w:r w:rsidR="00E859AE">
        <w:rPr>
          <w:rFonts w:ascii="Times New Roman" w:hAnsi="Times New Roman" w:cs="Times New Roman"/>
          <w:b/>
          <w:sz w:val="20"/>
          <w:szCs w:val="20"/>
        </w:rPr>
        <w:t>0</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8847A7">
        <w:rPr>
          <w:rFonts w:ascii="Times New Roman" w:hAnsi="Times New Roman" w:cs="Times New Roman"/>
          <w:b/>
          <w:sz w:val="20"/>
          <w:szCs w:val="20"/>
        </w:rPr>
        <w:t>21</w:t>
      </w:r>
      <w:r w:rsidR="00BC72AA">
        <w:rPr>
          <w:rFonts w:ascii="Times New Roman" w:hAnsi="Times New Roman" w:cs="Times New Roman"/>
          <w:b/>
          <w:sz w:val="20"/>
          <w:szCs w:val="20"/>
        </w:rPr>
        <w:t xml:space="preserve">» </w:t>
      </w:r>
      <w:r w:rsidR="008847A7">
        <w:rPr>
          <w:rFonts w:ascii="Times New Roman" w:hAnsi="Times New Roman" w:cs="Times New Roman"/>
          <w:b/>
          <w:sz w:val="20"/>
          <w:szCs w:val="20"/>
        </w:rPr>
        <w:t>февраля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CB697E" w:rsidRPr="00CB697E">
        <w:rPr>
          <w:rFonts w:ascii="Times New Roman" w:hAnsi="Times New Roman" w:cs="Times New Roman"/>
          <w:b/>
          <w:sz w:val="20"/>
          <w:szCs w:val="20"/>
        </w:rPr>
        <w:t>1</w:t>
      </w:r>
      <w:r w:rsidR="008847A7">
        <w:rPr>
          <w:rFonts w:ascii="Times New Roman" w:hAnsi="Times New Roman" w:cs="Times New Roman"/>
          <w:b/>
          <w:sz w:val="20"/>
          <w:szCs w:val="20"/>
        </w:rPr>
        <w:t>0</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000D4F1D" w:rsidRPr="000D4F1D">
        <w:rPr>
          <w:rFonts w:ascii="Times New Roman" w:hAnsi="Times New Roman" w:cs="Times New Roman"/>
          <w:b/>
          <w:sz w:val="20"/>
          <w:szCs w:val="20"/>
        </w:rPr>
        <w:t>«</w:t>
      </w:r>
      <w:r w:rsidR="008847A7">
        <w:rPr>
          <w:rFonts w:ascii="Times New Roman" w:hAnsi="Times New Roman" w:cs="Times New Roman"/>
          <w:b/>
          <w:sz w:val="20"/>
          <w:szCs w:val="20"/>
        </w:rPr>
        <w:t>28</w:t>
      </w:r>
      <w:r w:rsidRPr="00A56CA0">
        <w:rPr>
          <w:rFonts w:ascii="Times New Roman" w:hAnsi="Times New Roman" w:cs="Times New Roman"/>
          <w:b/>
          <w:sz w:val="20"/>
          <w:szCs w:val="20"/>
        </w:rPr>
        <w:t xml:space="preserve">» </w:t>
      </w:r>
      <w:r w:rsidR="008847A7">
        <w:rPr>
          <w:rFonts w:ascii="Times New Roman" w:hAnsi="Times New Roman" w:cs="Times New Roman"/>
          <w:b/>
          <w:sz w:val="20"/>
          <w:szCs w:val="20"/>
        </w:rPr>
        <w:t>февраля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694AD7">
        <w:rPr>
          <w:rFonts w:ascii="Times New Roman" w:hAnsi="Times New Roman" w:cs="Times New Roman"/>
          <w:b/>
          <w:sz w:val="20"/>
          <w:szCs w:val="20"/>
        </w:rPr>
        <w:t>5</w:t>
      </w:r>
      <w:r w:rsidRPr="00A56CA0">
        <w:rPr>
          <w:rFonts w:ascii="Times New Roman" w:hAnsi="Times New Roman" w:cs="Times New Roman"/>
          <w:b/>
          <w:sz w:val="20"/>
          <w:szCs w:val="20"/>
        </w:rPr>
        <w:t xml:space="preserve"> года.</w:t>
      </w:r>
    </w:p>
    <w:p w:rsid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8847A7">
        <w:rPr>
          <w:rFonts w:ascii="Times New Roman" w:hAnsi="Times New Roman" w:cs="Times New Roman"/>
          <w:b/>
          <w:sz w:val="20"/>
          <w:szCs w:val="20"/>
        </w:rPr>
        <w:t>06</w:t>
      </w:r>
      <w:r w:rsidR="004C1655">
        <w:rPr>
          <w:rFonts w:ascii="Times New Roman" w:hAnsi="Times New Roman" w:cs="Times New Roman"/>
          <w:b/>
          <w:sz w:val="20"/>
          <w:szCs w:val="20"/>
        </w:rPr>
        <w:t xml:space="preserve">» </w:t>
      </w:r>
      <w:r w:rsidR="008847A7">
        <w:rPr>
          <w:rFonts w:ascii="Times New Roman" w:hAnsi="Times New Roman" w:cs="Times New Roman"/>
          <w:b/>
          <w:sz w:val="20"/>
          <w:szCs w:val="20"/>
        </w:rPr>
        <w:t>марта</w:t>
      </w:r>
      <w:r w:rsidR="00E44312">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8847A7">
        <w:rPr>
          <w:rFonts w:ascii="Times New Roman" w:hAnsi="Times New Roman" w:cs="Times New Roman"/>
          <w:sz w:val="20"/>
          <w:szCs w:val="20"/>
        </w:rPr>
        <w:t>06</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8847A7">
        <w:rPr>
          <w:rFonts w:ascii="Times New Roman" w:hAnsi="Times New Roman" w:cs="Times New Roman"/>
          <w:sz w:val="20"/>
          <w:szCs w:val="20"/>
        </w:rPr>
        <w:t>марта</w:t>
      </w:r>
      <w:r w:rsidR="00920D04">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8847A7">
        <w:rPr>
          <w:rFonts w:ascii="Times New Roman" w:hAnsi="Times New Roman" w:cs="Times New Roman"/>
          <w:sz w:val="20"/>
          <w:szCs w:val="20"/>
        </w:rPr>
        <w:t>18</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8847A7">
        <w:rPr>
          <w:rFonts w:ascii="Times New Roman" w:hAnsi="Times New Roman" w:cs="Times New Roman"/>
          <w:sz w:val="20"/>
          <w:szCs w:val="20"/>
        </w:rPr>
        <w:t>марта</w:t>
      </w:r>
      <w:r w:rsidR="00EC0A4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694AD7">
        <w:rPr>
          <w:rFonts w:ascii="Times New Roman" w:hAnsi="Times New Roman" w:cs="Times New Roman"/>
          <w:sz w:val="20"/>
          <w:szCs w:val="20"/>
        </w:rPr>
        <w:t>5</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8847A7">
        <w:rPr>
          <w:rFonts w:ascii="Times New Roman" w:hAnsi="Times New Roman" w:cs="Times New Roman"/>
          <w:sz w:val="20"/>
          <w:szCs w:val="20"/>
        </w:rPr>
        <w:t>20</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8847A7">
        <w:rPr>
          <w:rFonts w:ascii="Times New Roman" w:hAnsi="Times New Roman" w:cs="Times New Roman"/>
          <w:sz w:val="20"/>
          <w:szCs w:val="20"/>
        </w:rPr>
        <w:t>марта</w:t>
      </w:r>
      <w:r w:rsidR="00BC72A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A07D56" w:rsidRPr="0095707D" w:rsidRDefault="00A07D56" w:rsidP="002C0AA2">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Сведения о предоста</w:t>
      </w:r>
      <w:r w:rsidR="00FB33EE">
        <w:rPr>
          <w:rFonts w:ascii="Times New Roman" w:hAnsi="Times New Roman" w:cs="Times New Roman"/>
          <w:b/>
          <w:sz w:val="20"/>
          <w:szCs w:val="20"/>
        </w:rPr>
        <w:t>влении преференций</w:t>
      </w:r>
      <w:r w:rsidRPr="0095707D">
        <w:rPr>
          <w:rFonts w:ascii="Times New Roman" w:hAnsi="Times New Roman" w:cs="Times New Roman"/>
          <w:b/>
          <w:sz w:val="20"/>
          <w:szCs w:val="20"/>
        </w:rPr>
        <w:t xml:space="preserve">: </w:t>
      </w:r>
      <w:r w:rsidR="00694AD7" w:rsidRPr="00694AD7">
        <w:rPr>
          <w:rFonts w:ascii="Times New Roman" w:hAnsi="Times New Roman" w:cs="Times New Roman"/>
          <w:sz w:val="20"/>
          <w:szCs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694AD7">
        <w:rPr>
          <w:rFonts w:ascii="Times New Roman" w:hAnsi="Times New Roman" w:cs="Times New Roman"/>
          <w:sz w:val="20"/>
          <w:szCs w:val="20"/>
        </w:rPr>
        <w:t>.</w:t>
      </w:r>
      <w:bookmarkStart w:id="9" w:name="_Toc524687149"/>
    </w:p>
    <w:bookmarkEnd w:id="9"/>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D25000" w:rsidRDefault="00D25000"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CA7543" w:rsidRDefault="00CA7543" w:rsidP="003E123D">
      <w:pPr>
        <w:pStyle w:val="a4"/>
        <w:ind w:left="709"/>
        <w:jc w:val="both"/>
        <w:outlineLvl w:val="0"/>
        <w:rPr>
          <w:rFonts w:ascii="Times New Roman" w:hAnsi="Times New Roman" w:cs="Times New Roman"/>
          <w:sz w:val="24"/>
          <w:szCs w:val="24"/>
        </w:rPr>
      </w:pPr>
    </w:p>
    <w:p w:rsidR="00CA7543" w:rsidRDefault="00CA7543"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E516D1">
        <w:rPr>
          <w:sz w:val="20"/>
        </w:rPr>
        <w:t>начальник СТМ и УЭ</w:t>
      </w:r>
      <w:r w:rsidR="00A11396" w:rsidRPr="003D075E">
        <w:rPr>
          <w:sz w:val="20"/>
        </w:rPr>
        <w:t xml:space="preserve"> </w:t>
      </w:r>
      <w:proofErr w:type="spellStart"/>
      <w:r w:rsidR="00E516D1">
        <w:rPr>
          <w:sz w:val="20"/>
        </w:rPr>
        <w:t>Моторин</w:t>
      </w:r>
      <w:proofErr w:type="spellEnd"/>
      <w:r w:rsidR="00E516D1">
        <w:rPr>
          <w:sz w:val="20"/>
        </w:rPr>
        <w:t xml:space="preserve"> Дмитрий Владимирович</w:t>
      </w:r>
      <w:r w:rsidR="00227933" w:rsidRPr="003D075E">
        <w:rPr>
          <w:sz w:val="20"/>
        </w:rPr>
        <w:t xml:space="preserve">, тел </w:t>
      </w:r>
      <w:r w:rsidR="00E516D1">
        <w:rPr>
          <w:sz w:val="20"/>
        </w:rPr>
        <w:t>+7</w:t>
      </w:r>
      <w:r w:rsidR="00227933" w:rsidRPr="003D075E">
        <w:rPr>
          <w:sz w:val="20"/>
        </w:rPr>
        <w:t xml:space="preserve">(3466) </w:t>
      </w:r>
      <w:r w:rsidR="00E516D1">
        <w:rPr>
          <w:sz w:val="20"/>
        </w:rPr>
        <w:t>69</w:t>
      </w:r>
      <w:r w:rsidR="00A21C0E" w:rsidRPr="003D075E">
        <w:rPr>
          <w:sz w:val="20"/>
        </w:rPr>
        <w:t>-</w:t>
      </w:r>
      <w:r w:rsidR="00E516D1">
        <w:rPr>
          <w:sz w:val="20"/>
        </w:rPr>
        <w:t>43</w:t>
      </w:r>
      <w:r w:rsidR="00A21C0E" w:rsidRPr="003D075E">
        <w:rPr>
          <w:sz w:val="20"/>
        </w:rPr>
        <w:t>-</w:t>
      </w:r>
      <w:r w:rsidR="00E516D1">
        <w:rPr>
          <w:sz w:val="20"/>
        </w:rPr>
        <w:t>61</w:t>
      </w:r>
      <w:r w:rsidR="00A21C0E" w:rsidRPr="003D075E">
        <w:rPr>
          <w:sz w:val="20"/>
        </w:rPr>
        <w:t xml:space="preserve"> </w:t>
      </w:r>
      <w:r w:rsidR="008A7BC0" w:rsidRPr="003D075E">
        <w:rPr>
          <w:sz w:val="20"/>
        </w:rPr>
        <w:t>(доб.</w:t>
      </w:r>
      <w:r w:rsidR="008A5896">
        <w:rPr>
          <w:sz w:val="20"/>
        </w:rPr>
        <w:t>1</w:t>
      </w:r>
      <w:r w:rsidR="00F67246">
        <w:rPr>
          <w:sz w:val="20"/>
        </w:rPr>
        <w:t>18</w:t>
      </w:r>
      <w:r w:rsidR="008A7BC0" w:rsidRPr="003D075E">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AB6182" w:rsidRDefault="00A85913" w:rsidP="00E0172D">
      <w:pPr>
        <w:pStyle w:val="ac"/>
        <w:numPr>
          <w:ilvl w:val="2"/>
          <w:numId w:val="3"/>
        </w:numPr>
        <w:spacing w:line="240" w:lineRule="auto"/>
        <w:rPr>
          <w:sz w:val="20"/>
        </w:rPr>
      </w:pPr>
      <w:r w:rsidRPr="00AB6182">
        <w:rPr>
          <w:sz w:val="20"/>
        </w:rPr>
        <w:t xml:space="preserve">Предмет договора: </w:t>
      </w:r>
      <w:r w:rsidR="00E0172D" w:rsidRPr="00E0172D">
        <w:rPr>
          <w:rFonts w:eastAsiaTheme="minorHAnsi"/>
          <w:sz w:val="20"/>
          <w:szCs w:val="22"/>
          <w:lang w:eastAsia="en-US"/>
        </w:rPr>
        <w:t xml:space="preserve">Поставка электрооборудования телемеханики ОРУ-35кВ и ЗРУ-6кВ для выполнения работ по техническому перевооружению объекта: «ПС 35/6кВ "ДНС" </w:t>
      </w:r>
      <w:proofErr w:type="spellStart"/>
      <w:r w:rsidR="00E0172D" w:rsidRPr="00E0172D">
        <w:rPr>
          <w:rFonts w:eastAsiaTheme="minorHAnsi"/>
          <w:sz w:val="20"/>
          <w:szCs w:val="22"/>
          <w:lang w:eastAsia="en-US"/>
        </w:rPr>
        <w:t>Гун-Еганского</w:t>
      </w:r>
      <w:proofErr w:type="spellEnd"/>
      <w:r w:rsidR="00E0172D" w:rsidRPr="00E0172D">
        <w:rPr>
          <w:rFonts w:eastAsiaTheme="minorHAnsi"/>
          <w:sz w:val="20"/>
          <w:szCs w:val="22"/>
          <w:lang w:eastAsia="en-US"/>
        </w:rPr>
        <w:t xml:space="preserve"> месторождения нефти (</w:t>
      </w:r>
      <w:proofErr w:type="gramStart"/>
      <w:r w:rsidR="00E0172D" w:rsidRPr="00E0172D">
        <w:rPr>
          <w:rFonts w:eastAsiaTheme="minorHAnsi"/>
          <w:sz w:val="20"/>
          <w:szCs w:val="22"/>
          <w:lang w:eastAsia="en-US"/>
        </w:rPr>
        <w:t>П</w:t>
      </w:r>
      <w:proofErr w:type="gramEnd"/>
      <w:r w:rsidR="00E0172D" w:rsidRPr="00E0172D">
        <w:rPr>
          <w:rFonts w:eastAsiaTheme="minorHAnsi"/>
          <w:sz w:val="20"/>
          <w:szCs w:val="22"/>
          <w:lang w:eastAsia="en-US"/>
        </w:rPr>
        <w:t>\СТ 35\6 ST 7 2*4000КВА Г-ЕГ)»</w:t>
      </w:r>
      <w:r w:rsidR="00B91CA8" w:rsidRPr="00B91CA8">
        <w:rPr>
          <w:sz w:val="20"/>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2C0AA2" w:rsidRPr="002C0AA2" w:rsidRDefault="008F6CBB" w:rsidP="002C0AA2">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E0172D" w:rsidRPr="00E0172D">
        <w:rPr>
          <w:rFonts w:ascii="Times New Roman" w:eastAsia="Times New Roman" w:hAnsi="Times New Roman" w:cs="Times New Roman"/>
          <w:sz w:val="20"/>
          <w:szCs w:val="20"/>
          <w:lang w:eastAsia="ru-RU"/>
        </w:rPr>
        <w:t>2 169 600,00 руб.  (два миллиона сто шестьдесят девять тысяч шестьсот рублей 00 копеек)</w:t>
      </w:r>
      <w:r w:rsidR="002C0AA2" w:rsidRPr="002C0AA2">
        <w:rPr>
          <w:rFonts w:ascii="Times New Roman" w:eastAsia="Times New Roman" w:hAnsi="Times New Roman" w:cs="Times New Roman"/>
          <w:sz w:val="20"/>
          <w:szCs w:val="20"/>
          <w:lang w:eastAsia="ru-RU"/>
        </w:rPr>
        <w:t>.</w:t>
      </w:r>
    </w:p>
    <w:p w:rsidR="002C0AA2" w:rsidRPr="002C0AA2" w:rsidRDefault="002C0AA2" w:rsidP="002C0AA2">
      <w:pPr>
        <w:spacing w:after="0" w:line="240" w:lineRule="auto"/>
        <w:ind w:left="709"/>
        <w:jc w:val="both"/>
        <w:rPr>
          <w:rFonts w:ascii="Times New Roman" w:eastAsia="Times New Roman" w:hAnsi="Times New Roman" w:cs="Times New Roman"/>
          <w:sz w:val="20"/>
          <w:szCs w:val="20"/>
          <w:lang w:eastAsia="ru-RU"/>
        </w:rPr>
      </w:pPr>
      <w:r w:rsidRPr="002C0AA2">
        <w:rPr>
          <w:rFonts w:ascii="Times New Roman" w:eastAsia="Times New Roman" w:hAnsi="Times New Roman" w:cs="Times New Roman"/>
          <w:sz w:val="20"/>
          <w:szCs w:val="20"/>
          <w:lang w:eastAsia="ru-RU"/>
        </w:rPr>
        <w:t xml:space="preserve">Сумма НДС (20%): </w:t>
      </w:r>
      <w:r w:rsidR="00E0172D" w:rsidRPr="00E0172D">
        <w:rPr>
          <w:rFonts w:ascii="Times New Roman" w:eastAsia="Times New Roman" w:hAnsi="Times New Roman" w:cs="Times New Roman"/>
          <w:sz w:val="20"/>
          <w:szCs w:val="20"/>
          <w:lang w:eastAsia="ru-RU"/>
        </w:rPr>
        <w:t>361 600,00 руб. (триста шестьдесят одна тысяча шестьсот рублей ноль копеек)</w:t>
      </w:r>
      <w:r w:rsidRPr="002C0AA2">
        <w:rPr>
          <w:rFonts w:ascii="Times New Roman" w:eastAsia="Times New Roman" w:hAnsi="Times New Roman" w:cs="Times New Roman"/>
          <w:sz w:val="20"/>
          <w:szCs w:val="20"/>
          <w:lang w:eastAsia="ru-RU"/>
        </w:rPr>
        <w:t>.</w:t>
      </w:r>
    </w:p>
    <w:p w:rsidR="001070BA" w:rsidRDefault="00736371" w:rsidP="002C0AA2">
      <w:pPr>
        <w:spacing w:after="0" w:line="240" w:lineRule="auto"/>
        <w:ind w:left="709"/>
        <w:jc w:val="both"/>
        <w:rPr>
          <w:rFonts w:ascii="Times New Roman" w:eastAsia="Times New Roman" w:hAnsi="Times New Roman" w:cs="Times New Roman"/>
          <w:i/>
          <w:sz w:val="20"/>
          <w:szCs w:val="20"/>
          <w:lang w:eastAsia="ru-RU"/>
        </w:rPr>
      </w:pPr>
      <w:r w:rsidRPr="00736371">
        <w:rPr>
          <w:rFonts w:ascii="Times New Roman" w:eastAsia="Times New Roman" w:hAnsi="Times New Roman" w:cs="Times New Roman"/>
          <w:sz w:val="20"/>
          <w:szCs w:val="20"/>
          <w:lang w:eastAsia="ru-RU"/>
        </w:rPr>
        <w:t>Начальная (максимальная) цена</w:t>
      </w:r>
      <w:r w:rsidR="002C0AA2" w:rsidRPr="002C0AA2">
        <w:rPr>
          <w:rFonts w:ascii="Times New Roman" w:eastAsia="Times New Roman" w:hAnsi="Times New Roman" w:cs="Times New Roman"/>
          <w:sz w:val="20"/>
          <w:szCs w:val="20"/>
          <w:lang w:eastAsia="ru-RU"/>
        </w:rPr>
        <w:t xml:space="preserve"> договора без учета НДС (20%): </w:t>
      </w:r>
      <w:r w:rsidR="00E0172D" w:rsidRPr="00E0172D">
        <w:rPr>
          <w:rFonts w:ascii="Times New Roman" w:eastAsia="Times New Roman" w:hAnsi="Times New Roman" w:cs="Times New Roman"/>
          <w:sz w:val="20"/>
          <w:szCs w:val="20"/>
          <w:lang w:eastAsia="ru-RU"/>
        </w:rPr>
        <w:t>1 808 000,00 руб. (один миллион восемьсот восемь тысяч рублей 00 копеек)</w:t>
      </w:r>
      <w:r w:rsidR="00896F0D" w:rsidRPr="00896F0D">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r w:rsidRPr="006F627E">
        <w:rPr>
          <w:rFonts w:ascii="Times New Roman" w:eastAsia="Times New Roman" w:hAnsi="Times New Roman" w:cs="Times New Roman"/>
          <w:sz w:val="20"/>
          <w:szCs w:val="20"/>
          <w:lang w:eastAsia="ru-RU"/>
        </w:rPr>
        <w:t>Начальная (максимальная</w:t>
      </w:r>
      <w:r w:rsidR="00C252C9">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w:t>
      </w:r>
      <w:r w:rsidR="00E0172D" w:rsidRPr="00E0172D">
        <w:rPr>
          <w:rFonts w:ascii="Times New Roman" w:eastAsia="Times New Roman" w:hAnsi="Times New Roman" w:cs="Times New Roman"/>
          <w:sz w:val="20"/>
          <w:szCs w:val="20"/>
          <w:lang w:eastAsia="ru-RU"/>
        </w:rPr>
        <w:t xml:space="preserve">стоимость </w:t>
      </w:r>
      <w:r w:rsidR="00E0172D">
        <w:rPr>
          <w:rFonts w:ascii="Times New Roman" w:eastAsia="Times New Roman" w:hAnsi="Times New Roman" w:cs="Times New Roman"/>
          <w:sz w:val="20"/>
          <w:szCs w:val="20"/>
          <w:lang w:eastAsia="ru-RU"/>
        </w:rPr>
        <w:t>Т</w:t>
      </w:r>
      <w:r w:rsidR="00E0172D" w:rsidRPr="00E0172D">
        <w:rPr>
          <w:rFonts w:ascii="Times New Roman" w:eastAsia="Times New Roman" w:hAnsi="Times New Roman" w:cs="Times New Roman"/>
          <w:sz w:val="20"/>
          <w:szCs w:val="20"/>
          <w:lang w:eastAsia="ru-RU"/>
        </w:rPr>
        <w:t>овара, тары, упаковки, маркировки, транспортные расходы, погрузо</w:t>
      </w:r>
      <w:r w:rsidR="00905454">
        <w:rPr>
          <w:rFonts w:ascii="Times New Roman" w:eastAsia="Times New Roman" w:hAnsi="Times New Roman" w:cs="Times New Roman"/>
          <w:sz w:val="20"/>
          <w:szCs w:val="20"/>
          <w:lang w:eastAsia="ru-RU"/>
        </w:rPr>
        <w:t>чные</w:t>
      </w:r>
      <w:r w:rsidR="00E0172D" w:rsidRPr="00E0172D">
        <w:rPr>
          <w:rFonts w:ascii="Times New Roman" w:eastAsia="Times New Roman" w:hAnsi="Times New Roman" w:cs="Times New Roman"/>
          <w:sz w:val="20"/>
          <w:szCs w:val="20"/>
          <w:lang w:eastAsia="ru-RU"/>
        </w:rPr>
        <w:t xml:space="preserve">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w:t>
      </w:r>
      <w:r>
        <w:rPr>
          <w:rFonts w:ascii="Times New Roman" w:hAnsi="Times New Roman"/>
          <w:sz w:val="20"/>
          <w:szCs w:val="20"/>
        </w:rPr>
        <w:lastRenderedPageBreak/>
        <w:t xml:space="preserve">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0" w:name="_Toc420660885"/>
      <w:bookmarkStart w:id="11"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c"/>
        <w:tabs>
          <w:tab w:val="clear" w:pos="1134"/>
        </w:tabs>
        <w:spacing w:line="240" w:lineRule="auto"/>
        <w:ind w:left="709" w:hanging="709"/>
        <w:rPr>
          <w:sz w:val="20"/>
        </w:rPr>
      </w:pPr>
      <w:r>
        <w:rPr>
          <w:sz w:val="20"/>
        </w:rPr>
        <w:t>2.5.12</w:t>
      </w:r>
      <w:r w:rsidRPr="008328E5">
        <w:rPr>
          <w:sz w:val="20"/>
        </w:rPr>
        <w:t>.</w:t>
      </w:r>
      <w:r>
        <w:rPr>
          <w:b/>
          <w:sz w:val="20"/>
        </w:rPr>
        <w:tab/>
      </w:r>
      <w:r w:rsidRPr="00F77619">
        <w:rPr>
          <w:b/>
          <w:sz w:val="20"/>
        </w:rPr>
        <w:t>Сведения о предоставлении преф</w:t>
      </w:r>
      <w:r>
        <w:rPr>
          <w:b/>
          <w:sz w:val="20"/>
        </w:rPr>
        <w:t>еренций (преимуществ):</w:t>
      </w:r>
      <w:r w:rsidRPr="00F77619">
        <w:rPr>
          <w:b/>
          <w:sz w:val="20"/>
        </w:rPr>
        <w:t xml:space="preserve"> </w:t>
      </w:r>
      <w:r w:rsidR="002C0AA2" w:rsidRPr="002C0AA2">
        <w:rPr>
          <w:sz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w:t>
      </w:r>
      <w:r w:rsidR="002C0AA2">
        <w:rPr>
          <w:sz w:val="20"/>
        </w:rPr>
        <w:t>ии от 23.12.2024 № 1875</w:t>
      </w:r>
      <w:r w:rsidRPr="00F77619">
        <w:rPr>
          <w:sz w:val="20"/>
        </w:rPr>
        <w:t>.</w:t>
      </w:r>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662A02" w:rsidRDefault="00662A02" w:rsidP="00662A02">
      <w:pPr>
        <w:widowControl w:val="0"/>
        <w:autoSpaceDE w:val="0"/>
        <w:autoSpaceDN w:val="0"/>
        <w:adjustRightInd w:val="0"/>
        <w:spacing w:after="0" w:line="240" w:lineRule="auto"/>
        <w:ind w:left="720"/>
        <w:jc w:val="both"/>
        <w:rPr>
          <w:rFonts w:ascii="Times New Roman" w:hAnsi="Times New Roman"/>
          <w:sz w:val="20"/>
          <w:szCs w:val="20"/>
        </w:rPr>
      </w:pPr>
    </w:p>
    <w:p w:rsidR="00662A02" w:rsidRDefault="00662A02" w:rsidP="00662A02">
      <w:pPr>
        <w:widowControl w:val="0"/>
        <w:autoSpaceDE w:val="0"/>
        <w:autoSpaceDN w:val="0"/>
        <w:adjustRightInd w:val="0"/>
        <w:spacing w:after="0" w:line="240" w:lineRule="auto"/>
        <w:ind w:left="720"/>
        <w:jc w:val="both"/>
        <w:rPr>
          <w:rFonts w:ascii="Times New Roman" w:hAnsi="Times New Roman"/>
          <w:sz w:val="20"/>
          <w:szCs w:val="20"/>
        </w:rPr>
      </w:pPr>
    </w:p>
    <w:p w:rsidR="00662A02" w:rsidRDefault="00662A02" w:rsidP="00662A02">
      <w:pPr>
        <w:widowControl w:val="0"/>
        <w:autoSpaceDE w:val="0"/>
        <w:autoSpaceDN w:val="0"/>
        <w:adjustRightInd w:val="0"/>
        <w:spacing w:after="0" w:line="240" w:lineRule="auto"/>
        <w:ind w:left="720"/>
        <w:jc w:val="both"/>
        <w:rPr>
          <w:rFonts w:ascii="Times New Roman" w:hAnsi="Times New Roman"/>
          <w:sz w:val="20"/>
          <w:szCs w:val="20"/>
        </w:rPr>
      </w:pPr>
    </w:p>
    <w:p w:rsidR="00662A02" w:rsidRDefault="00662A02" w:rsidP="00662A02">
      <w:pPr>
        <w:widowControl w:val="0"/>
        <w:autoSpaceDE w:val="0"/>
        <w:autoSpaceDN w:val="0"/>
        <w:adjustRightInd w:val="0"/>
        <w:spacing w:after="0" w:line="240" w:lineRule="auto"/>
        <w:ind w:left="720"/>
        <w:jc w:val="both"/>
        <w:rPr>
          <w:rFonts w:ascii="Times New Roman" w:hAnsi="Times New Roman"/>
          <w:sz w:val="20"/>
          <w:szCs w:val="20"/>
        </w:rPr>
      </w:pPr>
    </w:p>
    <w:p w:rsidR="00E44312" w:rsidRDefault="00E44312" w:rsidP="00E44312">
      <w:pPr>
        <w:widowControl w:val="0"/>
        <w:autoSpaceDE w:val="0"/>
        <w:autoSpaceDN w:val="0"/>
        <w:adjustRightInd w:val="0"/>
        <w:spacing w:after="0" w:line="240" w:lineRule="auto"/>
        <w:jc w:val="both"/>
        <w:rPr>
          <w:rFonts w:ascii="Times New Roman" w:hAnsi="Times New Roman"/>
          <w:sz w:val="20"/>
          <w:szCs w:val="20"/>
        </w:rPr>
      </w:pP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lastRenderedPageBreak/>
        <w:t>Публикация извещения о проведении закупки</w:t>
      </w:r>
      <w:bookmarkEnd w:id="12"/>
      <w:bookmarkEnd w:id="13"/>
      <w:bookmarkEnd w:id="14"/>
      <w:bookmarkEnd w:id="15"/>
      <w:bookmarkEnd w:id="16"/>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27"/>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w:t>
      </w:r>
      <w:r w:rsidRPr="00DA50E4">
        <w:rPr>
          <w:rFonts w:ascii="Times New Roman" w:hAnsi="Times New Roman"/>
          <w:sz w:val="20"/>
          <w:szCs w:val="20"/>
        </w:rPr>
        <w:lastRenderedPageBreak/>
        <w:t xml:space="preserve">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Ref322594968"/>
      <w:bookmarkStart w:id="50" w:name="_Toc326769145"/>
      <w:bookmarkStart w:id="51" w:name="_Toc334452380"/>
      <w:r w:rsidRPr="008C54DC">
        <w:rPr>
          <w:rFonts w:ascii="Times New Roman" w:hAnsi="Times New Roman"/>
          <w:b/>
          <w:sz w:val="20"/>
          <w:szCs w:val="20"/>
        </w:rPr>
        <w:t>Открытие доступа к поданным заявкам</w:t>
      </w:r>
      <w:bookmarkEnd w:id="49"/>
      <w:bookmarkEnd w:id="50"/>
      <w:bookmarkEnd w:id="51"/>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lastRenderedPageBreak/>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E44312">
      <w:pPr>
        <w:pStyle w:val="Default"/>
        <w:numPr>
          <w:ilvl w:val="0"/>
          <w:numId w:val="24"/>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BF79E6" w:rsidRDefault="00E44312" w:rsidP="00E44312">
      <w:pPr>
        <w:pStyle w:val="Default"/>
        <w:numPr>
          <w:ilvl w:val="0"/>
          <w:numId w:val="24"/>
        </w:numPr>
        <w:tabs>
          <w:tab w:val="left" w:pos="0"/>
          <w:tab w:val="left" w:pos="851"/>
        </w:tabs>
        <w:ind w:left="851" w:firstLine="0"/>
        <w:jc w:val="both"/>
        <w:rPr>
          <w:color w:val="auto"/>
          <w:sz w:val="20"/>
          <w:szCs w:val="20"/>
        </w:rPr>
      </w:pPr>
      <w:r w:rsidRPr="00BF79E6">
        <w:rPr>
          <w:color w:val="auto"/>
          <w:sz w:val="20"/>
          <w:szCs w:val="20"/>
        </w:rPr>
        <w:t xml:space="preserve">предоставление в составе заявки недостоверных сведений о стране происхождения товаров; </w:t>
      </w:r>
    </w:p>
    <w:p w:rsidR="00E44312" w:rsidRPr="0020751E" w:rsidRDefault="00E44312" w:rsidP="00E44312">
      <w:pPr>
        <w:pStyle w:val="Style23"/>
        <w:widowControl/>
        <w:numPr>
          <w:ilvl w:val="0"/>
          <w:numId w:val="24"/>
        </w:numPr>
        <w:tabs>
          <w:tab w:val="left" w:pos="0"/>
          <w:tab w:val="left" w:pos="851"/>
        </w:tabs>
        <w:spacing w:line="240" w:lineRule="auto"/>
        <w:ind w:left="851" w:right="58" w:firstLine="0"/>
        <w:rPr>
          <w:color w:val="000000"/>
          <w:sz w:val="20"/>
          <w:szCs w:val="20"/>
        </w:rPr>
      </w:pPr>
      <w:r w:rsidRPr="0020751E">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E44312">
      <w:pPr>
        <w:pStyle w:val="Default"/>
        <w:numPr>
          <w:ilvl w:val="0"/>
          <w:numId w:val="24"/>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E44312">
      <w:pPr>
        <w:pStyle w:val="a4"/>
        <w:widowControl w:val="0"/>
        <w:numPr>
          <w:ilvl w:val="0"/>
          <w:numId w:val="24"/>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E44312">
      <w:pPr>
        <w:pStyle w:val="Default"/>
        <w:numPr>
          <w:ilvl w:val="0"/>
          <w:numId w:val="24"/>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lastRenderedPageBreak/>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lastRenderedPageBreak/>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2" w:name="_Toc422210013"/>
      <w:bookmarkStart w:id="53" w:name="_Toc422226833"/>
      <w:bookmarkStart w:id="54"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2"/>
      <w:bookmarkEnd w:id="53"/>
      <w:bookmarkEnd w:id="54"/>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514243">
        <w:rPr>
          <w:rFonts w:ascii="Times New Roman" w:hAnsi="Times New Roman"/>
          <w:b/>
          <w:sz w:val="20"/>
          <w:szCs w:val="20"/>
        </w:rPr>
        <w:t>Требования к деловой репутации Участника закупки</w:t>
      </w:r>
      <w:bookmarkEnd w:id="55"/>
      <w:bookmarkEnd w:id="56"/>
      <w:bookmarkEnd w:id="57"/>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xml:space="preserve"> Уголовного кодекса Российской Федерации, а </w:t>
      </w:r>
      <w:r w:rsidRPr="00514243">
        <w:rPr>
          <w:sz w:val="20"/>
          <w:szCs w:val="20"/>
        </w:rPr>
        <w:lastRenderedPageBreak/>
        <w:t>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w:t>
      </w:r>
      <w:r w:rsidRPr="000B56F6">
        <w:rPr>
          <w:rFonts w:ascii="Times New Roman" w:hAnsi="Times New Roman"/>
          <w:sz w:val="20"/>
          <w:szCs w:val="20"/>
        </w:rPr>
        <w:lastRenderedPageBreak/>
        <w:t>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 xml:space="preserve">видетельства о присвоении идентификационного номера налогоплательщика (ИНН) - для физических </w:t>
            </w:r>
            <w:r w:rsidRPr="00F04C9F">
              <w:rPr>
                <w:rFonts w:ascii="Times New Roman" w:hAnsi="Times New Roman" w:cs="Times New Roman"/>
                <w:color w:val="000000"/>
                <w:sz w:val="18"/>
                <w:szCs w:val="18"/>
              </w:rPr>
              <w:lastRenderedPageBreak/>
              <w:t>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lastRenderedPageBreak/>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асшифровки к балансу за последний отчетный период строки 1150 (</w:t>
            </w:r>
            <w:proofErr w:type="spellStart"/>
            <w:r w:rsidRPr="00F04C9F">
              <w:rPr>
                <w:rFonts w:ascii="Times New Roman" w:hAnsi="Times New Roman" w:cs="Times New Roman"/>
                <w:sz w:val="18"/>
                <w:szCs w:val="18"/>
              </w:rPr>
              <w:t>оборотно</w:t>
            </w:r>
            <w:proofErr w:type="spellEnd"/>
            <w:r w:rsidRPr="00F04C9F">
              <w:rPr>
                <w:rFonts w:ascii="Times New Roman" w:hAnsi="Times New Roman" w:cs="Times New Roman"/>
                <w:sz w:val="18"/>
                <w:szCs w:val="18"/>
              </w:rPr>
              <w:t xml:space="preserve"> - сальдовые ведомости по балансовым </w:t>
            </w:r>
            <w:r w:rsidRPr="00F04C9F">
              <w:rPr>
                <w:rFonts w:ascii="Times New Roman" w:hAnsi="Times New Roman" w:cs="Times New Roman"/>
                <w:sz w:val="18"/>
                <w:szCs w:val="18"/>
              </w:rPr>
              <w:lastRenderedPageBreak/>
              <w:t xml:space="preserve">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lastRenderedPageBreak/>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58" w:name="_Ref316310466"/>
      <w:bookmarkStart w:id="59"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58"/>
      <w:bookmarkEnd w:id="5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w:t>
            </w:r>
            <w:r w:rsidRPr="004F3207">
              <w:rPr>
                <w:rFonts w:ascii="Times New Roman" w:hAnsi="Times New Roman" w:cs="Times New Roman"/>
                <w:snapToGrid w:val="0"/>
                <w:sz w:val="16"/>
                <w:szCs w:val="16"/>
              </w:rPr>
              <w:lastRenderedPageBreak/>
              <w:t xml:space="preserve">документ предоставляется в электронной форме, в том виде, котором был 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копия Уведомления предоставляют Участники, применяющие упрощенную 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E44312" w:rsidRPr="004F3207" w:rsidTr="00E44312">
        <w:trPr>
          <w:trHeight w:val="273"/>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материально-технических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7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179"/>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Default="00E44312"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E44312"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E44312"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E44312" w:rsidRPr="001E4ECC" w:rsidTr="00E44312">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685ADB" w:rsidRDefault="00E44312" w:rsidP="00E44312">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8B1C5F" w:rsidRDefault="00E44312"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 xml:space="preserve">ния </w:t>
            </w:r>
            <w:r>
              <w:rPr>
                <w:rFonts w:ascii="Times New Roman" w:hAnsi="Times New Roman" w:cs="Times New Roman"/>
                <w:snapToGrid w:val="0"/>
                <w:color w:val="000000"/>
                <w:sz w:val="16"/>
                <w:szCs w:val="16"/>
              </w:rPr>
              <w:lastRenderedPageBreak/>
              <w:t>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lastRenderedPageBreak/>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37</w:t>
            </w:r>
          </w:p>
        </w:tc>
        <w:tc>
          <w:tcPr>
            <w:tcW w:w="3402" w:type="dxa"/>
            <w:shd w:val="clear" w:color="auto" w:fill="D9D9D9"/>
          </w:tcPr>
          <w:p w:rsidR="00E44312" w:rsidRPr="00413B3A" w:rsidRDefault="00E44312"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0" w:name="_Toc422210020"/>
      <w:bookmarkStart w:id="61" w:name="_Toc422226840"/>
      <w:bookmarkStart w:id="62" w:name="_Toc422244192"/>
      <w:bookmarkStart w:id="63" w:name="_Toc515552733"/>
      <w:bookmarkStart w:id="64" w:name="_Toc524687201"/>
      <w:r w:rsidRPr="00B24644">
        <w:rPr>
          <w:rFonts w:ascii="Times New Roman" w:hAnsi="Times New Roman"/>
          <w:b/>
          <w:sz w:val="20"/>
          <w:szCs w:val="20"/>
        </w:rPr>
        <w:t>Официальный язык закупки</w:t>
      </w:r>
      <w:bookmarkEnd w:id="60"/>
      <w:bookmarkEnd w:id="61"/>
      <w:bookmarkEnd w:id="62"/>
      <w:bookmarkEnd w:id="63"/>
      <w:bookmarkEnd w:id="64"/>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D004D6">
        <w:rPr>
          <w:rFonts w:ascii="Times New Roman" w:hAnsi="Times New Roman"/>
          <w:b/>
          <w:sz w:val="20"/>
          <w:szCs w:val="20"/>
        </w:rPr>
        <w:t>Начальная (максимальная) цена договора</w:t>
      </w:r>
      <w:bookmarkEnd w:id="68"/>
      <w:bookmarkEnd w:id="69"/>
      <w:bookmarkEnd w:id="70"/>
      <w:bookmarkEnd w:id="71"/>
      <w:bookmarkEnd w:id="72"/>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231E96">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 xml:space="preserve">предусмотренных Положением о </w:t>
      </w:r>
      <w:r>
        <w:rPr>
          <w:rFonts w:ascii="Times New Roman" w:hAnsi="Times New Roman"/>
          <w:sz w:val="20"/>
          <w:szCs w:val="20"/>
        </w:rPr>
        <w:lastRenderedPageBreak/>
        <w:t>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2F5B8F">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3"/>
      <w:bookmarkEnd w:id="84"/>
      <w:bookmarkEnd w:id="85"/>
      <w:bookmarkEnd w:id="86"/>
      <w:bookmarkEnd w:id="87"/>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8"/>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 xml:space="preserve">В целях создания равных конкурентных условий для всех участников закупки, лица, выступающие </w:t>
      </w:r>
      <w:r w:rsidRPr="0005099B">
        <w:rPr>
          <w:rFonts w:ascii="Times New Roman" w:hAnsi="Times New Roman"/>
          <w:sz w:val="20"/>
          <w:szCs w:val="20"/>
        </w:rPr>
        <w:lastRenderedPageBreak/>
        <w:t>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E44312" w:rsidRPr="006B05EB" w:rsidRDefault="00E44312" w:rsidP="004E0BD5">
      <w:pPr>
        <w:pStyle w:val="Style17"/>
        <w:widowControl/>
        <w:numPr>
          <w:ilvl w:val="1"/>
          <w:numId w:val="11"/>
        </w:numPr>
        <w:tabs>
          <w:tab w:val="left" w:pos="0"/>
        </w:tabs>
        <w:spacing w:line="240" w:lineRule="auto"/>
        <w:ind w:left="0" w:firstLine="0"/>
        <w:rPr>
          <w:rFonts w:eastAsiaTheme="minorHAnsi" w:cstheme="minorBidi"/>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6D6B13">
        <w:rPr>
          <w:rFonts w:eastAsiaTheme="minorHAnsi" w:cstheme="minorBidi"/>
          <w:sz w:val="20"/>
          <w:szCs w:val="20"/>
          <w:lang w:eastAsia="en-US"/>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E44312"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Pr="009E255F">
        <w:rPr>
          <w:rFonts w:ascii="Times New Roman" w:hAnsi="Times New Roman" w:cs="Times New Roman"/>
          <w:sz w:val="20"/>
          <w:szCs w:val="20"/>
        </w:rPr>
        <w:t xml:space="preserve">Победителем запроса </w:t>
      </w:r>
      <w:r w:rsidRPr="009E255F">
        <w:rPr>
          <w:rFonts w:ascii="Times New Roman" w:eastAsia="Calibri" w:hAnsi="Times New Roman" w:cs="Times New Roman"/>
          <w:sz w:val="20"/>
          <w:szCs w:val="20"/>
        </w:rPr>
        <w:t>котировок признается Участник закупки, предложивший саму</w:t>
      </w:r>
      <w:r>
        <w:rPr>
          <w:rFonts w:ascii="Times New Roman" w:hAnsi="Times New Roman" w:cs="Times New Roman"/>
          <w:sz w:val="20"/>
          <w:szCs w:val="20"/>
        </w:rPr>
        <w:t>ю низкую цену предмета договора и заявке которого присвоен первый номер.</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E0172D" w:rsidRDefault="00E0172D" w:rsidP="00E44312">
      <w:pPr>
        <w:pStyle w:val="af6"/>
        <w:rPr>
          <w:rFonts w:ascii="Times New Roman" w:hAnsi="Times New Roman"/>
          <w:b/>
        </w:rPr>
      </w:pPr>
    </w:p>
    <w:p w:rsidR="00E0172D" w:rsidRDefault="00E0172D" w:rsidP="00E44312">
      <w:pPr>
        <w:pStyle w:val="af6"/>
        <w:rPr>
          <w:rFonts w:ascii="Times New Roman" w:hAnsi="Times New Roman"/>
          <w:b/>
        </w:rPr>
      </w:pPr>
    </w:p>
    <w:p w:rsidR="004E0BD5" w:rsidRDefault="004E0BD5" w:rsidP="00E44312">
      <w:pPr>
        <w:pStyle w:val="af6"/>
        <w:rPr>
          <w:rFonts w:ascii="Times New Roman" w:hAnsi="Times New Roman"/>
          <w:b/>
        </w:rPr>
      </w:pPr>
    </w:p>
    <w:p w:rsidR="00CA7543" w:rsidRDefault="00CA7543"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t xml:space="preserve">РАЗДЕЛ 7. ТЕХНИЧЕСКОЕ ЗАДАНИЕ </w:t>
      </w:r>
    </w:p>
    <w:p w:rsidR="00E44312" w:rsidRPr="00933757" w:rsidRDefault="00E44312" w:rsidP="00E44312">
      <w:pPr>
        <w:pStyle w:val="af6"/>
        <w:jc w:val="center"/>
        <w:rPr>
          <w:rFonts w:ascii="Times New Roman" w:hAnsi="Times New Roman"/>
          <w:b/>
        </w:rPr>
      </w:pPr>
    </w:p>
    <w:p w:rsidR="00E44312" w:rsidRPr="009F111B" w:rsidRDefault="00E44312" w:rsidP="00E0172D">
      <w:pPr>
        <w:spacing w:after="0" w:line="240" w:lineRule="auto"/>
        <w:ind w:left="709" w:hanging="709"/>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lastRenderedPageBreak/>
        <w:t>7.1.</w:t>
      </w:r>
      <w:r>
        <w:rPr>
          <w:rFonts w:ascii="Times New Roman" w:hAnsi="Times New Roman" w:cs="Times New Roman"/>
          <w:b/>
          <w:sz w:val="20"/>
          <w:szCs w:val="20"/>
        </w:rPr>
        <w:tab/>
      </w:r>
      <w:r w:rsidRPr="00933757">
        <w:rPr>
          <w:rFonts w:ascii="Times New Roman" w:hAnsi="Times New Roman" w:cs="Times New Roman"/>
          <w:b/>
          <w:sz w:val="20"/>
          <w:szCs w:val="20"/>
        </w:rPr>
        <w:t xml:space="preserve">Предмет договора: </w:t>
      </w:r>
      <w:r w:rsidR="00E0172D" w:rsidRPr="00E0172D">
        <w:rPr>
          <w:rFonts w:ascii="Times New Roman" w:eastAsia="Times New Roman" w:hAnsi="Times New Roman" w:cs="Times New Roman"/>
          <w:sz w:val="20"/>
          <w:szCs w:val="20"/>
          <w:lang w:eastAsia="ru-RU"/>
        </w:rPr>
        <w:t xml:space="preserve">Поставка электрооборудования телемеханики ОРУ-35кВ и ЗРУ-6кВ для выполнения работ по техническому перевооружению объекта: «ПС 35/6кВ "ДНС" </w:t>
      </w:r>
      <w:proofErr w:type="spellStart"/>
      <w:r w:rsidR="00E0172D" w:rsidRPr="00E0172D">
        <w:rPr>
          <w:rFonts w:ascii="Times New Roman" w:eastAsia="Times New Roman" w:hAnsi="Times New Roman" w:cs="Times New Roman"/>
          <w:sz w:val="20"/>
          <w:szCs w:val="20"/>
          <w:lang w:eastAsia="ru-RU"/>
        </w:rPr>
        <w:t>Гун-Еганского</w:t>
      </w:r>
      <w:proofErr w:type="spellEnd"/>
      <w:r w:rsidR="00E0172D" w:rsidRPr="00E0172D">
        <w:rPr>
          <w:rFonts w:ascii="Times New Roman" w:eastAsia="Times New Roman" w:hAnsi="Times New Roman" w:cs="Times New Roman"/>
          <w:sz w:val="20"/>
          <w:szCs w:val="20"/>
          <w:lang w:eastAsia="ru-RU"/>
        </w:rPr>
        <w:t xml:space="preserve"> месторождения нефти (</w:t>
      </w:r>
      <w:proofErr w:type="gramStart"/>
      <w:r w:rsidR="00E0172D" w:rsidRPr="00E0172D">
        <w:rPr>
          <w:rFonts w:ascii="Times New Roman" w:eastAsia="Times New Roman" w:hAnsi="Times New Roman" w:cs="Times New Roman"/>
          <w:sz w:val="20"/>
          <w:szCs w:val="20"/>
          <w:lang w:eastAsia="ru-RU"/>
        </w:rPr>
        <w:t>П</w:t>
      </w:r>
      <w:proofErr w:type="gramEnd"/>
      <w:r w:rsidR="00E0172D" w:rsidRPr="00E0172D">
        <w:rPr>
          <w:rFonts w:ascii="Times New Roman" w:eastAsia="Times New Roman" w:hAnsi="Times New Roman" w:cs="Times New Roman"/>
          <w:sz w:val="20"/>
          <w:szCs w:val="20"/>
          <w:lang w:eastAsia="ru-RU"/>
        </w:rPr>
        <w:t>\СТ 35\6 ST 7 2*4000КВА Г-ЕГ)»</w:t>
      </w:r>
      <w:r>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20"/>
        <w:jc w:val="both"/>
        <w:outlineLvl w:val="0"/>
        <w:rPr>
          <w:rFonts w:ascii="Times New Roman" w:hAnsi="Times New Roman" w:cs="Times New Roman"/>
          <w:sz w:val="20"/>
          <w:szCs w:val="20"/>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Pr="00933757">
        <w:rPr>
          <w:rFonts w:ascii="Times New Roman" w:hAnsi="Times New Roman" w:cs="Times New Roman"/>
          <w:b/>
          <w:sz w:val="20"/>
          <w:szCs w:val="20"/>
        </w:rPr>
        <w:t>Сведения о начальной (максима</w:t>
      </w:r>
      <w:r>
        <w:rPr>
          <w:rFonts w:ascii="Times New Roman" w:hAnsi="Times New Roman" w:cs="Times New Roman"/>
          <w:b/>
          <w:sz w:val="20"/>
          <w:szCs w:val="20"/>
        </w:rPr>
        <w:t>льной) цене договора</w:t>
      </w:r>
      <w:r w:rsidRPr="00933757">
        <w:rPr>
          <w:rFonts w:ascii="Times New Roman" w:hAnsi="Times New Roman" w:cs="Times New Roman"/>
          <w:b/>
          <w:sz w:val="20"/>
          <w:szCs w:val="20"/>
        </w:rPr>
        <w:t>:</w:t>
      </w:r>
    </w:p>
    <w:p w:rsidR="00EE2DE8" w:rsidRPr="00EE2DE8" w:rsidRDefault="00E44312" w:rsidP="00EE2DE8">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E0172D" w:rsidRPr="00E0172D">
        <w:rPr>
          <w:rFonts w:ascii="Times New Roman" w:eastAsia="Times New Roman" w:hAnsi="Times New Roman" w:cs="Times New Roman"/>
          <w:sz w:val="20"/>
          <w:szCs w:val="20"/>
          <w:lang w:eastAsia="ru-RU"/>
        </w:rPr>
        <w:t>2 169 600,00 руб.  (два миллиона сто шестьдесят девять тысяч шестьсот рублей 00 копеек)</w:t>
      </w:r>
      <w:r w:rsidR="00EE2DE8" w:rsidRPr="00EE2DE8">
        <w:rPr>
          <w:rFonts w:ascii="Times New Roman" w:eastAsia="Times New Roman" w:hAnsi="Times New Roman" w:cs="Times New Roman"/>
          <w:sz w:val="20"/>
          <w:szCs w:val="20"/>
          <w:lang w:eastAsia="ru-RU"/>
        </w:rPr>
        <w:t>.</w:t>
      </w:r>
    </w:p>
    <w:p w:rsidR="00EE2DE8" w:rsidRPr="00EE2DE8" w:rsidRDefault="00EE2DE8" w:rsidP="00EE2DE8">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 xml:space="preserve">Сумма НДС (20%): </w:t>
      </w:r>
      <w:r w:rsidR="00E0172D" w:rsidRPr="00E0172D">
        <w:rPr>
          <w:rFonts w:ascii="Times New Roman" w:eastAsia="Times New Roman" w:hAnsi="Times New Roman" w:cs="Times New Roman"/>
          <w:sz w:val="20"/>
          <w:szCs w:val="20"/>
          <w:lang w:eastAsia="ru-RU"/>
        </w:rPr>
        <w:t>361 600,00 руб. (триста шестьдесят одна тысяча шестьсот рублей ноль копеек)</w:t>
      </w:r>
      <w:r w:rsidRPr="00EE2DE8">
        <w:rPr>
          <w:rFonts w:ascii="Times New Roman" w:eastAsia="Times New Roman" w:hAnsi="Times New Roman" w:cs="Times New Roman"/>
          <w:sz w:val="20"/>
          <w:szCs w:val="20"/>
          <w:lang w:eastAsia="ru-RU"/>
        </w:rPr>
        <w:t>.</w:t>
      </w:r>
    </w:p>
    <w:p w:rsidR="00EE2DE8" w:rsidRPr="00EE2DE8" w:rsidRDefault="00736371" w:rsidP="00EE2DE8">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Начальная (максимальная) цена</w:t>
      </w:r>
      <w:r w:rsidR="00EE2DE8" w:rsidRPr="00EE2DE8">
        <w:rPr>
          <w:rFonts w:ascii="Times New Roman" w:eastAsia="Times New Roman" w:hAnsi="Times New Roman" w:cs="Times New Roman"/>
          <w:sz w:val="20"/>
          <w:szCs w:val="20"/>
          <w:lang w:eastAsia="ru-RU"/>
        </w:rPr>
        <w:t xml:space="preserve"> договора без</w:t>
      </w:r>
      <w:r w:rsidR="00204ACE">
        <w:rPr>
          <w:rFonts w:ascii="Times New Roman" w:eastAsia="Times New Roman" w:hAnsi="Times New Roman" w:cs="Times New Roman"/>
          <w:sz w:val="20"/>
          <w:szCs w:val="20"/>
          <w:lang w:eastAsia="ru-RU"/>
        </w:rPr>
        <w:t xml:space="preserve"> учета </w:t>
      </w:r>
      <w:r w:rsidR="00EE2DE8" w:rsidRPr="00EE2DE8">
        <w:rPr>
          <w:rFonts w:ascii="Times New Roman" w:eastAsia="Times New Roman" w:hAnsi="Times New Roman" w:cs="Times New Roman"/>
          <w:sz w:val="20"/>
          <w:szCs w:val="20"/>
          <w:lang w:eastAsia="ru-RU"/>
        </w:rPr>
        <w:t xml:space="preserve">НДС (20%): </w:t>
      </w:r>
      <w:r w:rsidR="00E0172D" w:rsidRPr="00E0172D">
        <w:rPr>
          <w:rFonts w:ascii="Times New Roman" w:eastAsia="Times New Roman" w:hAnsi="Times New Roman" w:cs="Times New Roman"/>
          <w:sz w:val="20"/>
          <w:szCs w:val="20"/>
          <w:lang w:eastAsia="ru-RU"/>
        </w:rPr>
        <w:t>1 808 000,00 руб. (один миллион восемьсот восемь тысяч рублей 00 копеек)</w:t>
      </w:r>
      <w:r w:rsidR="00EE2DE8" w:rsidRPr="00EE2DE8">
        <w:rPr>
          <w:rFonts w:ascii="Times New Roman" w:eastAsia="Times New Roman" w:hAnsi="Times New Roman" w:cs="Times New Roman"/>
          <w:sz w:val="20"/>
          <w:szCs w:val="20"/>
          <w:lang w:eastAsia="ru-RU"/>
        </w:rPr>
        <w:t>.</w:t>
      </w:r>
    </w:p>
    <w:p w:rsidR="00E44312" w:rsidRPr="00933757" w:rsidRDefault="00EE2DE8" w:rsidP="00EE2DE8">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516EF9" w:rsidRPr="00516EF9">
        <w:rPr>
          <w:rFonts w:ascii="Times New Roman" w:eastAsia="Times New Roman" w:hAnsi="Times New Roman" w:cs="Times New Roman"/>
          <w:sz w:val="20"/>
          <w:szCs w:val="20"/>
          <w:lang w:eastAsia="ru-RU"/>
        </w:rPr>
        <w:t xml:space="preserve">стоимость </w:t>
      </w:r>
      <w:r w:rsidR="00516EF9">
        <w:rPr>
          <w:rFonts w:ascii="Times New Roman" w:eastAsia="Times New Roman" w:hAnsi="Times New Roman" w:cs="Times New Roman"/>
          <w:sz w:val="20"/>
          <w:szCs w:val="20"/>
          <w:lang w:eastAsia="ru-RU"/>
        </w:rPr>
        <w:t>Т</w:t>
      </w:r>
      <w:r w:rsidR="00516EF9" w:rsidRPr="00516EF9">
        <w:rPr>
          <w:rFonts w:ascii="Times New Roman" w:eastAsia="Times New Roman" w:hAnsi="Times New Roman" w:cs="Times New Roman"/>
          <w:sz w:val="20"/>
          <w:szCs w:val="20"/>
          <w:lang w:eastAsia="ru-RU"/>
        </w:rPr>
        <w:t>овара, тары, упаковки, маркировки, транспортные расходы, погрузо</w:t>
      </w:r>
      <w:r w:rsidR="00905454">
        <w:rPr>
          <w:rFonts w:ascii="Times New Roman" w:eastAsia="Times New Roman" w:hAnsi="Times New Roman" w:cs="Times New Roman"/>
          <w:sz w:val="20"/>
          <w:szCs w:val="20"/>
          <w:lang w:eastAsia="ru-RU"/>
        </w:rPr>
        <w:t>чные</w:t>
      </w:r>
      <w:r w:rsidR="00516EF9" w:rsidRPr="00516EF9">
        <w:rPr>
          <w:rFonts w:ascii="Times New Roman" w:eastAsia="Times New Roman" w:hAnsi="Times New Roman" w:cs="Times New Roman"/>
          <w:sz w:val="20"/>
          <w:szCs w:val="20"/>
          <w:lang w:eastAsia="ru-RU"/>
        </w:rPr>
        <w:t xml:space="preserve">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E44312" w:rsidRPr="00933757">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09"/>
        <w:jc w:val="both"/>
        <w:rPr>
          <w:rFonts w:ascii="Times New Roman" w:eastAsia="Times New Roman" w:hAnsi="Times New Roman" w:cs="Times New Roman"/>
          <w:i/>
          <w:sz w:val="20"/>
          <w:szCs w:val="20"/>
          <w:lang w:eastAsia="ru-RU"/>
        </w:rPr>
      </w:pPr>
    </w:p>
    <w:p w:rsidR="00E44312" w:rsidRPr="00DD2377" w:rsidRDefault="00E44312" w:rsidP="00516EF9">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Pr="00DD2377">
        <w:rPr>
          <w:rFonts w:ascii="Times New Roman" w:hAnsi="Times New Roman" w:cs="Times New Roman"/>
          <w:b/>
          <w:sz w:val="20"/>
          <w:szCs w:val="20"/>
        </w:rPr>
        <w:t xml:space="preserve">Место поставки Товара: </w:t>
      </w:r>
      <w:r w:rsidR="00516EF9" w:rsidRPr="00516EF9">
        <w:rPr>
          <w:rFonts w:ascii="Times New Roman" w:hAnsi="Times New Roman" w:cs="Times New Roman"/>
          <w:sz w:val="20"/>
          <w:szCs w:val="20"/>
        </w:rPr>
        <w:t>ул. 2П-2, №6, Панель 12, Западный промышленный узел,</w:t>
      </w:r>
      <w:r w:rsidR="00516EF9">
        <w:rPr>
          <w:rFonts w:ascii="Times New Roman" w:hAnsi="Times New Roman" w:cs="Times New Roman"/>
          <w:sz w:val="20"/>
          <w:szCs w:val="20"/>
        </w:rPr>
        <w:t xml:space="preserve"> </w:t>
      </w:r>
      <w:r w:rsidR="00516EF9" w:rsidRPr="00516EF9">
        <w:rPr>
          <w:rFonts w:ascii="Times New Roman" w:hAnsi="Times New Roman" w:cs="Times New Roman"/>
          <w:sz w:val="20"/>
          <w:szCs w:val="20"/>
        </w:rPr>
        <w:t>г. Нижневартовск, Ханты-Мансийский автономный округ - Югра, Тюменская область, Российская Федерация</w:t>
      </w:r>
      <w:r w:rsidRPr="00DD2377">
        <w:rPr>
          <w:rFonts w:ascii="Times New Roman" w:hAnsi="Times New Roman" w:cs="Times New Roman"/>
          <w:sz w:val="20"/>
          <w:szCs w:val="20"/>
        </w:rPr>
        <w:t>.</w:t>
      </w:r>
    </w:p>
    <w:p w:rsidR="00E44312" w:rsidRDefault="00E44312" w:rsidP="00E44312">
      <w:pPr>
        <w:pStyle w:val="a4"/>
        <w:spacing w:after="0" w:line="240" w:lineRule="auto"/>
        <w:jc w:val="both"/>
        <w:rPr>
          <w:rFonts w:ascii="Times New Roman" w:hAnsi="Times New Roman" w:cs="Times New Roman"/>
          <w:sz w:val="20"/>
          <w:szCs w:val="20"/>
        </w:rPr>
      </w:pPr>
    </w:p>
    <w:p w:rsidR="00516EF9" w:rsidRDefault="00E44312" w:rsidP="00516EF9">
      <w:pPr>
        <w:pStyle w:val="a4"/>
        <w:spacing w:after="0" w:line="240" w:lineRule="auto"/>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Pr="00550946">
        <w:rPr>
          <w:rFonts w:ascii="Times New Roman" w:hAnsi="Times New Roman" w:cs="Times New Roman"/>
          <w:b/>
          <w:sz w:val="20"/>
          <w:szCs w:val="20"/>
        </w:rPr>
        <w:t xml:space="preserve">Количество поставляемого Товара: </w:t>
      </w:r>
      <w:r w:rsidR="00516EF9" w:rsidRPr="00516EF9">
        <w:rPr>
          <w:rFonts w:ascii="Times New Roman" w:hAnsi="Times New Roman" w:cs="Times New Roman"/>
          <w:sz w:val="20"/>
          <w:szCs w:val="20"/>
        </w:rPr>
        <w:t>1 (один) комплект</w:t>
      </w:r>
      <w:r w:rsidR="00516EF9">
        <w:rPr>
          <w:rFonts w:ascii="Times New Roman" w:hAnsi="Times New Roman" w:cs="Times New Roman"/>
          <w:sz w:val="20"/>
          <w:szCs w:val="20"/>
        </w:rPr>
        <w:t xml:space="preserve">; </w:t>
      </w:r>
      <w:r w:rsidR="00516EF9" w:rsidRPr="00516EF9">
        <w:rPr>
          <w:rFonts w:ascii="Times New Roman" w:hAnsi="Times New Roman" w:cs="Times New Roman"/>
          <w:sz w:val="20"/>
          <w:szCs w:val="20"/>
        </w:rPr>
        <w:t xml:space="preserve">19 (девятнадцать) штук. </w:t>
      </w:r>
    </w:p>
    <w:p w:rsidR="00E44312" w:rsidRPr="00464B72" w:rsidRDefault="00516EF9" w:rsidP="00516EF9">
      <w:pPr>
        <w:pStyle w:val="a4"/>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 xml:space="preserve">Покупатель имеет право изменить объем поставки </w:t>
      </w:r>
      <w:proofErr w:type="gramStart"/>
      <w:r w:rsidRPr="00516EF9">
        <w:rPr>
          <w:rFonts w:ascii="Times New Roman" w:hAnsi="Times New Roman" w:cs="Times New Roman"/>
          <w:sz w:val="20"/>
          <w:szCs w:val="20"/>
        </w:rPr>
        <w:t>исходя из производственных потребностей или отказаться</w:t>
      </w:r>
      <w:proofErr w:type="gramEnd"/>
      <w:r w:rsidRPr="00516EF9">
        <w:rPr>
          <w:rFonts w:ascii="Times New Roman" w:hAnsi="Times New Roman" w:cs="Times New Roman"/>
          <w:sz w:val="20"/>
          <w:szCs w:val="20"/>
        </w:rPr>
        <w:t xml:space="preserve"> от поставки некоторых наименований, путем заключения дополнительного соглашения</w:t>
      </w:r>
      <w:r w:rsidR="00E44312">
        <w:rPr>
          <w:rFonts w:ascii="Times New Roman" w:hAnsi="Times New Roman" w:cs="Times New Roman"/>
          <w:sz w:val="20"/>
          <w:szCs w:val="20"/>
        </w:rPr>
        <w:t>.</w:t>
      </w:r>
    </w:p>
    <w:p w:rsidR="00E44312" w:rsidRDefault="00E44312" w:rsidP="00E44312">
      <w:pPr>
        <w:pStyle w:val="a4"/>
        <w:spacing w:after="0"/>
        <w:jc w:val="both"/>
        <w:rPr>
          <w:rFonts w:ascii="Times New Roman" w:hAnsi="Times New Roman" w:cs="Times New Roman"/>
          <w:sz w:val="20"/>
          <w:szCs w:val="20"/>
        </w:rPr>
      </w:pPr>
    </w:p>
    <w:p w:rsidR="00E44312" w:rsidRPr="00933757" w:rsidRDefault="00E44312" w:rsidP="00E44312">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Pr="00933757">
        <w:rPr>
          <w:rFonts w:ascii="Times New Roman" w:hAnsi="Times New Roman" w:cs="Times New Roman"/>
          <w:b/>
          <w:sz w:val="20"/>
          <w:szCs w:val="20"/>
        </w:rPr>
        <w:t xml:space="preserve">Срок действия </w:t>
      </w:r>
      <w:r>
        <w:rPr>
          <w:rFonts w:ascii="Times New Roman" w:hAnsi="Times New Roman" w:cs="Times New Roman"/>
          <w:b/>
          <w:sz w:val="20"/>
          <w:szCs w:val="20"/>
        </w:rPr>
        <w:t>д</w:t>
      </w:r>
      <w:r w:rsidRPr="00933757">
        <w:rPr>
          <w:rFonts w:ascii="Times New Roman" w:hAnsi="Times New Roman" w:cs="Times New Roman"/>
          <w:b/>
          <w:sz w:val="20"/>
          <w:szCs w:val="20"/>
        </w:rPr>
        <w:t xml:space="preserve">оговора: </w:t>
      </w:r>
      <w:proofErr w:type="gramStart"/>
      <w:r w:rsidRPr="00CE2D2E">
        <w:rPr>
          <w:rFonts w:ascii="Times New Roman" w:hAnsi="Times New Roman" w:cs="Times New Roman"/>
          <w:sz w:val="20"/>
          <w:szCs w:val="20"/>
        </w:rPr>
        <w:t>с даты подписания</w:t>
      </w:r>
      <w:proofErr w:type="gramEnd"/>
      <w:r w:rsidRPr="00CE2D2E">
        <w:rPr>
          <w:rFonts w:ascii="Times New Roman" w:hAnsi="Times New Roman" w:cs="Times New Roman"/>
          <w:sz w:val="20"/>
          <w:szCs w:val="20"/>
        </w:rPr>
        <w:t xml:space="preserve"> договора обеими Сторонами и действует по 31.</w:t>
      </w:r>
      <w:r w:rsidR="00516EF9">
        <w:rPr>
          <w:rFonts w:ascii="Times New Roman" w:hAnsi="Times New Roman" w:cs="Times New Roman"/>
          <w:sz w:val="20"/>
          <w:szCs w:val="20"/>
        </w:rPr>
        <w:t>12</w:t>
      </w:r>
      <w:r w:rsidRPr="00CE2D2E">
        <w:rPr>
          <w:rFonts w:ascii="Times New Roman" w:hAnsi="Times New Roman" w:cs="Times New Roman"/>
          <w:sz w:val="20"/>
          <w:szCs w:val="20"/>
        </w:rPr>
        <w:t>.202</w:t>
      </w:r>
      <w:r w:rsidR="00D82CAC">
        <w:rPr>
          <w:rFonts w:ascii="Times New Roman" w:hAnsi="Times New Roman" w:cs="Times New Roman"/>
          <w:sz w:val="20"/>
          <w:szCs w:val="20"/>
        </w:rPr>
        <w:t>5</w:t>
      </w:r>
      <w:r w:rsidRPr="00CE2D2E">
        <w:rPr>
          <w:rFonts w:ascii="Times New Roman" w:hAnsi="Times New Roman" w:cs="Times New Roman"/>
          <w:sz w:val="20"/>
          <w:szCs w:val="20"/>
        </w:rPr>
        <w:t xml:space="preserve"> года</w:t>
      </w:r>
      <w:r w:rsidRPr="00933757">
        <w:rPr>
          <w:rFonts w:ascii="Times New Roman" w:hAnsi="Times New Roman" w:cs="Times New Roman"/>
          <w:sz w:val="20"/>
          <w:szCs w:val="20"/>
        </w:rPr>
        <w:t>.</w:t>
      </w:r>
    </w:p>
    <w:p w:rsidR="00E44312" w:rsidRPr="00933757" w:rsidRDefault="00E44312" w:rsidP="00E44312">
      <w:pPr>
        <w:pStyle w:val="a4"/>
        <w:spacing w:after="0"/>
        <w:jc w:val="both"/>
        <w:rPr>
          <w:rFonts w:ascii="Times New Roman" w:hAnsi="Times New Roman" w:cs="Times New Roman"/>
          <w:sz w:val="20"/>
          <w:szCs w:val="20"/>
        </w:rPr>
      </w:pPr>
    </w:p>
    <w:p w:rsidR="00E44312" w:rsidRPr="00933757" w:rsidRDefault="00E44312" w:rsidP="00E44312">
      <w:pPr>
        <w:tabs>
          <w:tab w:val="left" w:pos="0"/>
        </w:tabs>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6.</w:t>
      </w:r>
      <w:r w:rsidRPr="00933757">
        <w:rPr>
          <w:rFonts w:ascii="Times New Roman" w:hAnsi="Times New Roman" w:cs="Times New Roman"/>
          <w:b/>
          <w:sz w:val="20"/>
          <w:szCs w:val="20"/>
        </w:rPr>
        <w:tab/>
        <w:t>Срок поставки Товара:</w:t>
      </w:r>
      <w:r w:rsidRPr="00933757">
        <w:rPr>
          <w:rFonts w:ascii="Times New Roman" w:hAnsi="Times New Roman" w:cs="Times New Roman"/>
          <w:sz w:val="20"/>
          <w:szCs w:val="20"/>
        </w:rPr>
        <w:t xml:space="preserve"> </w:t>
      </w:r>
      <w:r w:rsidR="00D82CAC">
        <w:rPr>
          <w:rFonts w:ascii="Times New Roman" w:hAnsi="Times New Roman" w:cs="Times New Roman"/>
          <w:sz w:val="20"/>
          <w:szCs w:val="20"/>
        </w:rPr>
        <w:t>п</w:t>
      </w:r>
      <w:r w:rsidR="00D82CAC" w:rsidRPr="00D82CAC">
        <w:rPr>
          <w:rFonts w:ascii="Times New Roman" w:hAnsi="Times New Roman" w:cs="Times New Roman"/>
          <w:sz w:val="20"/>
          <w:szCs w:val="20"/>
        </w:rPr>
        <w:t xml:space="preserve">оставка осуществляется </w:t>
      </w:r>
      <w:r w:rsidR="00516EF9" w:rsidRPr="00516EF9">
        <w:rPr>
          <w:rFonts w:ascii="Times New Roman" w:hAnsi="Times New Roman" w:cs="Times New Roman"/>
          <w:sz w:val="20"/>
          <w:szCs w:val="20"/>
        </w:rPr>
        <w:t>в течение 50 (пятидесяти) рабочих дней c даты поступления денежных сре</w:t>
      </w:r>
      <w:proofErr w:type="gramStart"/>
      <w:r w:rsidR="00516EF9" w:rsidRPr="00516EF9">
        <w:rPr>
          <w:rFonts w:ascii="Times New Roman" w:hAnsi="Times New Roman" w:cs="Times New Roman"/>
          <w:sz w:val="20"/>
          <w:szCs w:val="20"/>
        </w:rPr>
        <w:t>дств в р</w:t>
      </w:r>
      <w:proofErr w:type="gramEnd"/>
      <w:r w:rsidR="00516EF9" w:rsidRPr="00516EF9">
        <w:rPr>
          <w:rFonts w:ascii="Times New Roman" w:hAnsi="Times New Roman" w:cs="Times New Roman"/>
          <w:sz w:val="20"/>
          <w:szCs w:val="20"/>
        </w:rPr>
        <w:t>азмере 50% (пятьдесят процентов) от стоимости Товара на расчетный счет Поставщика – 1 (одна) заявка в течение всего срока действия договора</w:t>
      </w:r>
      <w:r w:rsidR="00D82CAC" w:rsidRPr="00D82CAC">
        <w:rPr>
          <w:rFonts w:ascii="Times New Roman" w:hAnsi="Times New Roman" w:cs="Times New Roman"/>
          <w:sz w:val="20"/>
          <w:szCs w:val="20"/>
        </w:rPr>
        <w:t>.</w:t>
      </w:r>
    </w:p>
    <w:p w:rsidR="00E44312" w:rsidRPr="00933757" w:rsidRDefault="00E44312" w:rsidP="00E44312">
      <w:pPr>
        <w:spacing w:after="0" w:line="240" w:lineRule="auto"/>
        <w:jc w:val="both"/>
        <w:outlineLvl w:val="0"/>
        <w:rPr>
          <w:rFonts w:ascii="Times New Roman" w:hAnsi="Times New Roman" w:cs="Times New Roman"/>
          <w:sz w:val="20"/>
          <w:szCs w:val="20"/>
        </w:rPr>
      </w:pPr>
    </w:p>
    <w:p w:rsidR="00516EF9" w:rsidRPr="00516EF9" w:rsidRDefault="00E44312" w:rsidP="00516EF9">
      <w:pPr>
        <w:pStyle w:val="14"/>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7.</w:t>
      </w:r>
      <w:r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sidR="00516EF9">
        <w:rPr>
          <w:rFonts w:ascii="Times New Roman" w:hAnsi="Times New Roman" w:cs="Times New Roman"/>
          <w:sz w:val="20"/>
          <w:szCs w:val="20"/>
        </w:rPr>
        <w:t>п</w:t>
      </w:r>
      <w:r w:rsidR="00516EF9" w:rsidRPr="00516EF9">
        <w:rPr>
          <w:rFonts w:ascii="Times New Roman" w:hAnsi="Times New Roman" w:cs="Times New Roman"/>
          <w:sz w:val="20"/>
          <w:szCs w:val="20"/>
        </w:rPr>
        <w:t>оставленный Товар должен быть новым, не снятым с производства на момент поставки,  то есть не бывшим в эксплуатации, без дефектов материала и изготовления, не переделанным, не поврежденным, без каких-либо ограничений (залог, запрет, арест и т.п.).</w:t>
      </w:r>
    </w:p>
    <w:p w:rsidR="00516EF9" w:rsidRPr="00516EF9" w:rsidRDefault="00516EF9" w:rsidP="00516EF9">
      <w:pPr>
        <w:pStyle w:val="14"/>
        <w:tabs>
          <w:tab w:val="left" w:pos="0"/>
          <w:tab w:val="left" w:pos="709"/>
        </w:tabs>
        <w:spacing w:line="240" w:lineRule="auto"/>
        <w:ind w:left="709" w:firstLine="0"/>
        <w:rPr>
          <w:rFonts w:ascii="Times New Roman" w:hAnsi="Times New Roman" w:cs="Times New Roman"/>
          <w:sz w:val="20"/>
          <w:szCs w:val="20"/>
        </w:rPr>
      </w:pPr>
      <w:r w:rsidRPr="00516EF9">
        <w:rPr>
          <w:rFonts w:ascii="Times New Roman" w:hAnsi="Times New Roman" w:cs="Times New Roman"/>
          <w:sz w:val="20"/>
          <w:szCs w:val="20"/>
        </w:rPr>
        <w:t>Товар должен быть выпуска не ранее 2024г., который не был в ремонте, не был восстановлен, у него не была осуществлена замена составных частей, не были восстановлены потребительские свойства.</w:t>
      </w:r>
    </w:p>
    <w:p w:rsidR="00E44312" w:rsidRDefault="00516EF9" w:rsidP="00516EF9">
      <w:pPr>
        <w:pStyle w:val="14"/>
        <w:tabs>
          <w:tab w:val="left" w:pos="0"/>
          <w:tab w:val="left" w:pos="709"/>
        </w:tabs>
        <w:spacing w:line="240" w:lineRule="auto"/>
        <w:ind w:left="709" w:firstLine="0"/>
        <w:rPr>
          <w:rFonts w:ascii="Times New Roman" w:hAnsi="Times New Roman" w:cs="Times New Roman"/>
          <w:sz w:val="20"/>
          <w:szCs w:val="20"/>
        </w:rPr>
      </w:pPr>
      <w:r w:rsidRPr="00516EF9">
        <w:rPr>
          <w:rFonts w:ascii="Times New Roman" w:hAnsi="Times New Roman" w:cs="Times New Roman"/>
          <w:sz w:val="20"/>
          <w:szCs w:val="20"/>
        </w:rPr>
        <w:t xml:space="preserve">Качество и безопасность поставляемого Товара должны соответствовать действующему в Российской Федерации Международному стандарту в соответствии с данным </w:t>
      </w:r>
      <w:r>
        <w:rPr>
          <w:rFonts w:ascii="Times New Roman" w:hAnsi="Times New Roman" w:cs="Times New Roman"/>
          <w:sz w:val="20"/>
          <w:szCs w:val="20"/>
        </w:rPr>
        <w:t>Т</w:t>
      </w:r>
      <w:r w:rsidRPr="00516EF9">
        <w:rPr>
          <w:rFonts w:ascii="Times New Roman" w:hAnsi="Times New Roman" w:cs="Times New Roman"/>
          <w:sz w:val="20"/>
          <w:szCs w:val="20"/>
        </w:rPr>
        <w:t>ехническим заданием.</w:t>
      </w:r>
    </w:p>
    <w:p w:rsidR="00516EF9" w:rsidRDefault="00516EF9" w:rsidP="00516EF9">
      <w:pPr>
        <w:pStyle w:val="14"/>
        <w:tabs>
          <w:tab w:val="left" w:pos="0"/>
          <w:tab w:val="left" w:pos="709"/>
        </w:tabs>
        <w:spacing w:line="240" w:lineRule="auto"/>
        <w:ind w:left="709" w:firstLine="0"/>
        <w:rPr>
          <w:rFonts w:ascii="Times New Roman" w:hAnsi="Times New Roman" w:cs="Times New Roman"/>
          <w:sz w:val="20"/>
          <w:szCs w:val="20"/>
        </w:rPr>
      </w:pPr>
      <w:r w:rsidRPr="00516EF9">
        <w:rPr>
          <w:rFonts w:ascii="Times New Roman" w:hAnsi="Times New Roman" w:cs="Times New Roman"/>
          <w:sz w:val="20"/>
          <w:szCs w:val="20"/>
        </w:rPr>
        <w:t>Поставляемый Товар должен соответствовать следующему стандарту</w:t>
      </w:r>
      <w:r>
        <w:rPr>
          <w:rFonts w:ascii="Times New Roman" w:hAnsi="Times New Roman" w:cs="Times New Roman"/>
          <w:sz w:val="20"/>
          <w:szCs w:val="20"/>
        </w:rPr>
        <w:t>:</w:t>
      </w:r>
    </w:p>
    <w:p w:rsidR="00516EF9" w:rsidRPr="00516EF9" w:rsidRDefault="00516EF9" w:rsidP="00516EF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 </w:t>
      </w:r>
      <w:r w:rsidRPr="00516EF9">
        <w:rPr>
          <w:rFonts w:ascii="Times New Roman" w:eastAsia="Times New Roman" w:hAnsi="Times New Roman" w:cs="Times New Roman"/>
          <w:sz w:val="20"/>
          <w:szCs w:val="20"/>
          <w:lang w:eastAsia="ru-RU"/>
        </w:rPr>
        <w:t>Межгосударственн</w:t>
      </w:r>
      <w:r>
        <w:rPr>
          <w:rFonts w:ascii="Times New Roman" w:eastAsia="Times New Roman" w:hAnsi="Times New Roman" w:cs="Times New Roman"/>
          <w:sz w:val="20"/>
          <w:szCs w:val="20"/>
          <w:lang w:eastAsia="ru-RU"/>
        </w:rPr>
        <w:t xml:space="preserve">ому </w:t>
      </w:r>
      <w:r w:rsidRPr="00516EF9">
        <w:rPr>
          <w:rFonts w:ascii="Times New Roman" w:eastAsia="Times New Roman" w:hAnsi="Times New Roman" w:cs="Times New Roman"/>
          <w:sz w:val="20"/>
          <w:szCs w:val="20"/>
          <w:lang w:eastAsia="ru-RU"/>
        </w:rPr>
        <w:t>стандарт</w:t>
      </w:r>
      <w:r>
        <w:rPr>
          <w:rFonts w:ascii="Times New Roman" w:eastAsia="Times New Roman" w:hAnsi="Times New Roman" w:cs="Times New Roman"/>
          <w:sz w:val="20"/>
          <w:szCs w:val="20"/>
          <w:lang w:eastAsia="ru-RU"/>
        </w:rPr>
        <w:t>у</w:t>
      </w:r>
      <w:r w:rsidRPr="00516EF9">
        <w:rPr>
          <w:rFonts w:ascii="Times New Roman" w:eastAsia="Times New Roman" w:hAnsi="Times New Roman" w:cs="Times New Roman"/>
          <w:sz w:val="20"/>
          <w:szCs w:val="20"/>
          <w:lang w:eastAsia="ru-RU"/>
        </w:rPr>
        <w:t xml:space="preserve">  ГОСТ 26.005-82 «Телемеханика. Термины и определения».</w:t>
      </w:r>
    </w:p>
    <w:p w:rsidR="00E44312" w:rsidRPr="00387147" w:rsidRDefault="00E44312" w:rsidP="00E44312">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p>
    <w:p w:rsidR="00516EF9" w:rsidRPr="00516EF9" w:rsidRDefault="00E44312" w:rsidP="00516EF9">
      <w:pPr>
        <w:pStyle w:val="af8"/>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8.</w:t>
      </w:r>
      <w:r w:rsidRPr="00933757">
        <w:rPr>
          <w:rFonts w:ascii="Times New Roman" w:hAnsi="Times New Roman" w:cs="Times New Roman"/>
          <w:b/>
          <w:sz w:val="20"/>
          <w:szCs w:val="20"/>
        </w:rPr>
        <w:tab/>
        <w:t>Требования к транспортировке, упаковке и маркировке Товара:</w:t>
      </w:r>
      <w:r w:rsidRPr="00933757">
        <w:rPr>
          <w:sz w:val="20"/>
          <w:szCs w:val="20"/>
        </w:rPr>
        <w:t xml:space="preserve"> </w:t>
      </w:r>
      <w:r w:rsidR="00516EF9" w:rsidRPr="00516EF9">
        <w:rPr>
          <w:rFonts w:ascii="Times New Roman" w:hAnsi="Times New Roman" w:cs="Times New Roman"/>
          <w:sz w:val="20"/>
          <w:szCs w:val="20"/>
        </w:rPr>
        <w:t>поставка Товара осуществляется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p>
    <w:p w:rsidR="00516EF9" w:rsidRPr="00516EF9" w:rsidRDefault="00516EF9" w:rsidP="00516EF9">
      <w:pPr>
        <w:pStyle w:val="af8"/>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Тара, упаковка, маркировка Товара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Нанесение маркировки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масса нетто, манипуляционный знак «Беречь от влаги», знак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документацией.</w:t>
      </w:r>
    </w:p>
    <w:p w:rsidR="00E44312" w:rsidRPr="0091147E" w:rsidRDefault="00516EF9" w:rsidP="00516EF9">
      <w:pPr>
        <w:pStyle w:val="af8"/>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Тара, упаковка Товара должны соответствовать требованиям нормативных документов, разрешенных уполномоченными органами и соответствовать  действующим стандартам на определенную группу Товара, в зависимости от наименования Товара и  должны отвечать требованиям безопасности жизни, здоровья и охраны окружающей среды, иметь необходимые маркировки. Поставляемый Товар должен быть герметичным, исключать возможность взрыва и самовозгорания</w:t>
      </w:r>
      <w:r w:rsidR="00E44312" w:rsidRPr="00514243">
        <w:rPr>
          <w:rFonts w:ascii="Times New Roman" w:hAnsi="Times New Roman" w:cs="Times New Roman"/>
          <w:sz w:val="20"/>
          <w:szCs w:val="20"/>
        </w:rPr>
        <w:t>.</w:t>
      </w:r>
    </w:p>
    <w:p w:rsidR="00E44312" w:rsidRPr="00933757" w:rsidRDefault="00E44312" w:rsidP="00E44312">
      <w:pPr>
        <w:pStyle w:val="14"/>
        <w:tabs>
          <w:tab w:val="left" w:pos="0"/>
        </w:tabs>
        <w:spacing w:line="240" w:lineRule="auto"/>
        <w:ind w:left="709" w:hanging="709"/>
        <w:rPr>
          <w:rFonts w:ascii="Times New Roman" w:hAnsi="Times New Roman" w:cs="Times New Roman"/>
          <w:sz w:val="20"/>
          <w:szCs w:val="20"/>
        </w:rPr>
      </w:pPr>
    </w:p>
    <w:p w:rsidR="00E44312" w:rsidRPr="00800ADF" w:rsidRDefault="00E44312" w:rsidP="00516EF9">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9.</w:t>
      </w:r>
      <w:r w:rsidRPr="00933757">
        <w:rPr>
          <w:rFonts w:ascii="Times New Roman" w:hAnsi="Times New Roman" w:cs="Times New Roman"/>
          <w:b/>
          <w:sz w:val="20"/>
          <w:szCs w:val="20"/>
        </w:rPr>
        <w:tab/>
      </w:r>
      <w:r w:rsidRPr="00933757">
        <w:rPr>
          <w:rFonts w:ascii="Times New Roman" w:eastAsia="Times New Roman" w:hAnsi="Times New Roman" w:cs="Times New Roman"/>
          <w:b/>
          <w:sz w:val="20"/>
          <w:szCs w:val="20"/>
          <w:lang w:eastAsia="ru-RU"/>
        </w:rPr>
        <w:t xml:space="preserve">Порядок приемки и сдачи Товара: </w:t>
      </w:r>
      <w:r w:rsidR="00516EF9">
        <w:rPr>
          <w:rFonts w:ascii="Times New Roman" w:hAnsi="Times New Roman" w:cs="Times New Roman"/>
          <w:sz w:val="20"/>
          <w:szCs w:val="20"/>
        </w:rPr>
        <w:t>о</w:t>
      </w:r>
      <w:r w:rsidR="00516EF9" w:rsidRPr="00516EF9">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w:t>
      </w:r>
      <w:r w:rsidR="00516EF9">
        <w:rPr>
          <w:rFonts w:ascii="Times New Roman" w:hAnsi="Times New Roman" w:cs="Times New Roman"/>
          <w:sz w:val="20"/>
          <w:szCs w:val="20"/>
        </w:rPr>
        <w:t xml:space="preserve">подлежит возврату или 100% </w:t>
      </w:r>
      <w:r w:rsidR="00516EF9" w:rsidRPr="00516EF9">
        <w:rPr>
          <w:rFonts w:ascii="Times New Roman" w:hAnsi="Times New Roman" w:cs="Times New Roman"/>
          <w:sz w:val="20"/>
          <w:szCs w:val="20"/>
        </w:rPr>
        <w:t>(стопроцентной) замене Поставщиком по согласованию с Покупателем</w:t>
      </w:r>
      <w:r w:rsidRPr="005F1905">
        <w:rPr>
          <w:rFonts w:ascii="Times New Roman" w:hAnsi="Times New Roman" w:cs="Times New Roman"/>
          <w:sz w:val="20"/>
          <w:szCs w:val="20"/>
        </w:rPr>
        <w:t>.</w:t>
      </w:r>
    </w:p>
    <w:p w:rsidR="00E44312" w:rsidRPr="00933757" w:rsidRDefault="00E44312" w:rsidP="00E44312">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E44312" w:rsidRPr="00800ADF" w:rsidRDefault="00E44312" w:rsidP="00E44312">
      <w:pPr>
        <w:pStyle w:val="Style33"/>
        <w:widowControl/>
        <w:ind w:left="709" w:hanging="709"/>
        <w:rPr>
          <w:rFonts w:eastAsiaTheme="minorHAnsi"/>
          <w:sz w:val="20"/>
          <w:szCs w:val="20"/>
          <w:lang w:eastAsia="en-US"/>
        </w:rPr>
      </w:pPr>
      <w:r>
        <w:rPr>
          <w:b/>
          <w:sz w:val="20"/>
          <w:szCs w:val="20"/>
        </w:rPr>
        <w:t>7.</w:t>
      </w:r>
      <w:r w:rsidRPr="00933757">
        <w:rPr>
          <w:b/>
          <w:sz w:val="20"/>
          <w:szCs w:val="20"/>
        </w:rPr>
        <w:t>10.</w:t>
      </w:r>
      <w:r w:rsidRPr="00933757">
        <w:rPr>
          <w:b/>
          <w:sz w:val="20"/>
          <w:szCs w:val="20"/>
        </w:rPr>
        <w:tab/>
        <w:t>Требования предоставления гарантии качества Товара:</w:t>
      </w:r>
      <w:r w:rsidRPr="00933757">
        <w:rPr>
          <w:sz w:val="20"/>
          <w:szCs w:val="20"/>
        </w:rPr>
        <w:t xml:space="preserve"> </w:t>
      </w:r>
      <w:r w:rsidR="00516EF9" w:rsidRPr="00516EF9">
        <w:rPr>
          <w:rFonts w:eastAsiaTheme="minorHAnsi"/>
          <w:sz w:val="20"/>
          <w:szCs w:val="20"/>
          <w:lang w:eastAsia="en-US"/>
        </w:rPr>
        <w:t xml:space="preserve">Поставщик предоставляет гарантию качества Товара в течение 60 (шестидесяти) месяцев </w:t>
      </w:r>
      <w:proofErr w:type="gramStart"/>
      <w:r w:rsidR="00516EF9" w:rsidRPr="00516EF9">
        <w:rPr>
          <w:rFonts w:eastAsiaTheme="minorHAnsi"/>
          <w:sz w:val="20"/>
          <w:szCs w:val="20"/>
          <w:lang w:eastAsia="en-US"/>
        </w:rPr>
        <w:t>с даты подписания</w:t>
      </w:r>
      <w:proofErr w:type="gramEnd"/>
      <w:r w:rsidR="00516EF9" w:rsidRPr="00516EF9">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w:t>
      </w:r>
      <w:r w:rsidRPr="00C37A3C">
        <w:rPr>
          <w:rFonts w:eastAsiaTheme="minorHAnsi"/>
          <w:sz w:val="20"/>
          <w:szCs w:val="20"/>
          <w:lang w:eastAsia="en-US"/>
        </w:rPr>
        <w:t>.</w:t>
      </w:r>
    </w:p>
    <w:p w:rsidR="00E44312" w:rsidRPr="00933757" w:rsidRDefault="00E44312" w:rsidP="00E44312">
      <w:pPr>
        <w:pStyle w:val="Style33"/>
        <w:widowControl/>
        <w:ind w:left="709" w:hanging="709"/>
        <w:rPr>
          <w:sz w:val="20"/>
          <w:szCs w:val="20"/>
          <w:highlight w:val="yellow"/>
        </w:rPr>
      </w:pPr>
    </w:p>
    <w:p w:rsidR="00D82CAC" w:rsidRPr="00D82CAC" w:rsidRDefault="00E44312" w:rsidP="00D82CAC">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11.</w:t>
      </w:r>
      <w:r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00D82CAC" w:rsidRPr="00D82CAC">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516EF9" w:rsidRPr="00516EF9" w:rsidRDefault="00516EF9" w:rsidP="00516EF9">
      <w:pPr>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 товарная накладная (ТОРГ-1</w:t>
      </w:r>
      <w:r>
        <w:rPr>
          <w:rFonts w:ascii="Times New Roman" w:hAnsi="Times New Roman" w:cs="Times New Roman"/>
          <w:sz w:val="20"/>
          <w:szCs w:val="20"/>
        </w:rPr>
        <w:t>2)/</w:t>
      </w:r>
      <w:r w:rsidRPr="00516EF9">
        <w:rPr>
          <w:rFonts w:ascii="Times New Roman" w:hAnsi="Times New Roman" w:cs="Times New Roman"/>
          <w:sz w:val="20"/>
          <w:szCs w:val="20"/>
        </w:rPr>
        <w:t>УПД на соответствующий Товар на дату поставки – в 2 (двух) экземплярах;</w:t>
      </w:r>
    </w:p>
    <w:p w:rsidR="00516EF9" w:rsidRPr="00516EF9" w:rsidRDefault="00516EF9" w:rsidP="00516EF9">
      <w:pPr>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 товарно-транспортная накладная;</w:t>
      </w:r>
    </w:p>
    <w:p w:rsidR="00516EF9" w:rsidRPr="00516EF9" w:rsidRDefault="00516EF9" w:rsidP="00516EF9">
      <w:pPr>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 счет, счет-фактура/УПД;</w:t>
      </w:r>
    </w:p>
    <w:p w:rsidR="00516EF9" w:rsidRDefault="00516EF9" w:rsidP="00516EF9">
      <w:pPr>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 xml:space="preserve">- сертификат соответствия и иные документы, удостоверяющие качество Товара и необходимые для использования Товара. </w:t>
      </w:r>
    </w:p>
    <w:p w:rsidR="00E44312" w:rsidRDefault="00516EF9" w:rsidP="00516EF9">
      <w:pPr>
        <w:spacing w:after="0" w:line="240" w:lineRule="auto"/>
        <w:ind w:left="709"/>
        <w:jc w:val="both"/>
        <w:rPr>
          <w:rFonts w:ascii="Times New Roman" w:hAnsi="Times New Roman" w:cs="Times New Roman"/>
          <w:sz w:val="20"/>
          <w:szCs w:val="20"/>
        </w:rPr>
      </w:pPr>
      <w:r w:rsidRPr="00516EF9">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непроизведенной</w:t>
      </w:r>
      <w:r w:rsidR="00E44312">
        <w:rPr>
          <w:rFonts w:ascii="Times New Roman" w:hAnsi="Times New Roman" w:cs="Times New Roman"/>
          <w:sz w:val="20"/>
          <w:szCs w:val="20"/>
        </w:rPr>
        <w:t>.</w:t>
      </w:r>
    </w:p>
    <w:p w:rsidR="00E44312" w:rsidRPr="00933757" w:rsidRDefault="00E44312" w:rsidP="00E44312">
      <w:pPr>
        <w:spacing w:after="0" w:line="240" w:lineRule="auto"/>
        <w:ind w:left="709"/>
        <w:jc w:val="both"/>
        <w:rPr>
          <w:rFonts w:ascii="Times New Roman" w:hAnsi="Times New Roman" w:cs="Times New Roman"/>
          <w:sz w:val="20"/>
          <w:szCs w:val="20"/>
          <w:highlight w:val="yellow"/>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12.</w:t>
      </w:r>
      <w:r w:rsidRPr="00933757">
        <w:rPr>
          <w:rFonts w:ascii="Times New Roman" w:hAnsi="Times New Roman" w:cs="Times New Roman"/>
          <w:b/>
          <w:sz w:val="20"/>
          <w:szCs w:val="20"/>
        </w:rPr>
        <w:tab/>
        <w:t>Форма оплаты:</w:t>
      </w:r>
      <w:r w:rsidRPr="00933757">
        <w:rPr>
          <w:rFonts w:ascii="Times New Roman" w:hAnsi="Times New Roman" w:cs="Times New Roman"/>
          <w:sz w:val="20"/>
          <w:szCs w:val="20"/>
        </w:rPr>
        <w:t xml:space="preserve"> Форма оплаты - безналичный расчет.</w:t>
      </w:r>
    </w:p>
    <w:p w:rsidR="00516EF9" w:rsidRDefault="00D82CAC" w:rsidP="00516EF9">
      <w:pPr>
        <w:spacing w:after="0" w:line="240" w:lineRule="auto"/>
        <w:ind w:left="709"/>
        <w:jc w:val="both"/>
        <w:outlineLvl w:val="0"/>
        <w:rPr>
          <w:rFonts w:ascii="Times New Roman" w:hAnsi="Times New Roman" w:cs="Times New Roman"/>
          <w:sz w:val="20"/>
          <w:szCs w:val="20"/>
        </w:rPr>
      </w:pPr>
      <w:r w:rsidRPr="00D82CAC">
        <w:rPr>
          <w:rFonts w:ascii="Times New Roman" w:hAnsi="Times New Roman" w:cs="Times New Roman"/>
          <w:sz w:val="20"/>
          <w:szCs w:val="20"/>
        </w:rPr>
        <w:t xml:space="preserve">Срок и порядок оплаты: </w:t>
      </w:r>
    </w:p>
    <w:p w:rsidR="00516EF9" w:rsidRPr="00516EF9" w:rsidRDefault="00516EF9" w:rsidP="00516EF9">
      <w:pPr>
        <w:spacing w:after="0" w:line="240" w:lineRule="auto"/>
        <w:ind w:left="709"/>
        <w:jc w:val="both"/>
        <w:outlineLvl w:val="0"/>
        <w:rPr>
          <w:rFonts w:ascii="Times New Roman" w:hAnsi="Times New Roman" w:cs="Times New Roman"/>
          <w:sz w:val="20"/>
          <w:szCs w:val="20"/>
        </w:rPr>
      </w:pPr>
      <w:r w:rsidRPr="00516EF9">
        <w:rPr>
          <w:rFonts w:ascii="Times New Roman" w:hAnsi="Times New Roman" w:cs="Times New Roman"/>
          <w:sz w:val="20"/>
          <w:szCs w:val="20"/>
        </w:rPr>
        <w:t xml:space="preserve">- предоплата 50% (пятьдесят процентов) денежных средств от стоимости Товара  производится  Покупателем в течение 5 (пяти) рабочих дней с даты получения от Поставщика счета на предоплату (с указанием номера и даты </w:t>
      </w:r>
      <w:r w:rsidR="006658B1">
        <w:rPr>
          <w:rFonts w:ascii="Times New Roman" w:hAnsi="Times New Roman" w:cs="Times New Roman"/>
          <w:sz w:val="20"/>
          <w:szCs w:val="20"/>
        </w:rPr>
        <w:t>д</w:t>
      </w:r>
      <w:bookmarkStart w:id="89" w:name="_GoBack"/>
      <w:bookmarkEnd w:id="89"/>
      <w:r w:rsidRPr="00516EF9">
        <w:rPr>
          <w:rFonts w:ascii="Times New Roman" w:hAnsi="Times New Roman" w:cs="Times New Roman"/>
          <w:sz w:val="20"/>
          <w:szCs w:val="20"/>
        </w:rPr>
        <w:t xml:space="preserve">оговора). Счет на предоплату Поставщик направляет в адрес Покупателя в течение 3 (трех) рабочих дней </w:t>
      </w:r>
      <w:proofErr w:type="gramStart"/>
      <w:r w:rsidRPr="00516EF9">
        <w:rPr>
          <w:rFonts w:ascii="Times New Roman" w:hAnsi="Times New Roman" w:cs="Times New Roman"/>
          <w:sz w:val="20"/>
          <w:szCs w:val="20"/>
        </w:rPr>
        <w:t>с даты подписания</w:t>
      </w:r>
      <w:proofErr w:type="gramEnd"/>
      <w:r w:rsidRPr="00516EF9">
        <w:rPr>
          <w:rFonts w:ascii="Times New Roman" w:hAnsi="Times New Roman" w:cs="Times New Roman"/>
          <w:sz w:val="20"/>
          <w:szCs w:val="20"/>
        </w:rPr>
        <w:t xml:space="preserve"> </w:t>
      </w:r>
      <w:r w:rsidR="006658B1">
        <w:rPr>
          <w:rFonts w:ascii="Times New Roman" w:hAnsi="Times New Roman" w:cs="Times New Roman"/>
          <w:sz w:val="20"/>
          <w:szCs w:val="20"/>
        </w:rPr>
        <w:t>д</w:t>
      </w:r>
      <w:r w:rsidRPr="00516EF9">
        <w:rPr>
          <w:rFonts w:ascii="Times New Roman" w:hAnsi="Times New Roman" w:cs="Times New Roman"/>
          <w:sz w:val="20"/>
          <w:szCs w:val="20"/>
        </w:rPr>
        <w:t>оговора Сторонами;</w:t>
      </w:r>
    </w:p>
    <w:p w:rsidR="00E44312" w:rsidRPr="00933757" w:rsidRDefault="00516EF9" w:rsidP="00516EF9">
      <w:pPr>
        <w:spacing w:after="0" w:line="240" w:lineRule="auto"/>
        <w:ind w:left="709"/>
        <w:jc w:val="both"/>
        <w:outlineLvl w:val="0"/>
        <w:rPr>
          <w:rFonts w:ascii="Times New Roman" w:hAnsi="Times New Roman" w:cs="Times New Roman"/>
          <w:sz w:val="20"/>
          <w:szCs w:val="20"/>
        </w:rPr>
      </w:pPr>
      <w:r w:rsidRPr="00516EF9">
        <w:rPr>
          <w:rFonts w:ascii="Times New Roman" w:hAnsi="Times New Roman" w:cs="Times New Roman"/>
          <w:sz w:val="20"/>
          <w:szCs w:val="20"/>
        </w:rPr>
        <w:t xml:space="preserve"> - оставшиеся 50% (пятьдесят процентов) денежных средств от стоимости Товара Покупатель оплачивает  в срок не более 7 (семи) рабочих дней </w:t>
      </w:r>
      <w:proofErr w:type="gramStart"/>
      <w:r w:rsidRPr="00516EF9">
        <w:rPr>
          <w:rFonts w:ascii="Times New Roman" w:hAnsi="Times New Roman" w:cs="Times New Roman"/>
          <w:sz w:val="20"/>
          <w:szCs w:val="20"/>
        </w:rPr>
        <w:t>с даты подписания</w:t>
      </w:r>
      <w:proofErr w:type="gramEnd"/>
      <w:r w:rsidRPr="00516EF9">
        <w:rPr>
          <w:rFonts w:ascii="Times New Roman" w:hAnsi="Times New Roman" w:cs="Times New Roman"/>
          <w:sz w:val="20"/>
          <w:szCs w:val="20"/>
        </w:rPr>
        <w:t xml:space="preserve"> Сторонами товарной накладной (ТОРГ-12)/УПД</w:t>
      </w:r>
      <w:r w:rsidR="00E44312" w:rsidRPr="00933757">
        <w:rPr>
          <w:rFonts w:ascii="Times New Roman" w:hAnsi="Times New Roman" w:cs="Times New Roman"/>
          <w:sz w:val="20"/>
          <w:szCs w:val="20"/>
        </w:rPr>
        <w:t>.</w:t>
      </w: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t>Инициатор закупки:</w:t>
      </w:r>
    </w:p>
    <w:p w:rsidR="00E44312" w:rsidRPr="00516EF9" w:rsidRDefault="00E44312" w:rsidP="00E44312">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516EF9">
        <w:rPr>
          <w:rFonts w:ascii="Times New Roman" w:eastAsia="Calibri" w:hAnsi="Times New Roman" w:cs="Times New Roman"/>
          <w:color w:val="000000"/>
          <w:spacing w:val="-1"/>
          <w:sz w:val="20"/>
          <w:szCs w:val="20"/>
        </w:rPr>
        <w:t xml:space="preserve">Начальник </w:t>
      </w:r>
      <w:proofErr w:type="spellStart"/>
      <w:r w:rsidR="00516EF9">
        <w:rPr>
          <w:rFonts w:ascii="Times New Roman" w:eastAsia="Calibri" w:hAnsi="Times New Roman" w:cs="Times New Roman"/>
          <w:color w:val="000000"/>
          <w:spacing w:val="-1"/>
          <w:sz w:val="20"/>
          <w:szCs w:val="20"/>
        </w:rPr>
        <w:t>СТМиУЭ</w:t>
      </w:r>
      <w:proofErr w:type="spellEnd"/>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t xml:space="preserve">Д.В. </w:t>
      </w:r>
      <w:proofErr w:type="spellStart"/>
      <w:r w:rsidR="00516EF9">
        <w:rPr>
          <w:rFonts w:ascii="Times New Roman" w:eastAsia="Calibri" w:hAnsi="Times New Roman" w:cs="Times New Roman"/>
          <w:color w:val="000000"/>
          <w:spacing w:val="-1"/>
          <w:sz w:val="20"/>
          <w:szCs w:val="20"/>
        </w:rPr>
        <w:t>Моторин</w:t>
      </w:r>
      <w:proofErr w:type="spellEnd"/>
      <w:r w:rsidR="00516EF9">
        <w:rPr>
          <w:rFonts w:ascii="Times New Roman" w:eastAsia="Calibri" w:hAnsi="Times New Roman" w:cs="Times New Roman"/>
          <w:color w:val="000000"/>
          <w:spacing w:val="-1"/>
          <w:sz w:val="20"/>
          <w:szCs w:val="20"/>
        </w:rPr>
        <w:t xml:space="preserve"> </w:t>
      </w:r>
    </w:p>
    <w:p w:rsidR="00E44312" w:rsidRPr="00800ADF" w:rsidRDefault="00E44312" w:rsidP="00E44312">
      <w:pPr>
        <w:pStyle w:val="14"/>
        <w:shd w:val="clear" w:color="auto" w:fill="auto"/>
        <w:spacing w:line="240" w:lineRule="auto"/>
        <w:ind w:firstLine="0"/>
        <w:jc w:val="center"/>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E44312" w:rsidRDefault="00E44312" w:rsidP="00E44312">
      <w:pPr>
        <w:jc w:val="right"/>
        <w:rPr>
          <w:rFonts w:ascii="Times New Roman" w:hAnsi="Times New Roman" w:cs="Times New Roman"/>
          <w:b/>
          <w:sz w:val="20"/>
          <w:szCs w:val="20"/>
        </w:rPr>
        <w:sectPr w:rsidR="00E44312" w:rsidSect="00CA7543">
          <w:footerReference w:type="default" r:id="rId27"/>
          <w:pgSz w:w="11906" w:h="16838"/>
          <w:pgMar w:top="567" w:right="1134" w:bottom="567" w:left="1418" w:header="284" w:footer="284" w:gutter="0"/>
          <w:cols w:space="708"/>
          <w:titlePg/>
          <w:docGrid w:linePitch="360"/>
        </w:sectPr>
      </w:pPr>
    </w:p>
    <w:p w:rsidR="00E44312" w:rsidRDefault="00E44312" w:rsidP="00E44312">
      <w:pPr>
        <w:jc w:val="right"/>
        <w:rPr>
          <w:rFonts w:ascii="Times New Roman" w:eastAsia="Times New Roman" w:hAnsi="Times New Roman" w:cs="Times New Roman"/>
          <w:b/>
          <w:bCs/>
          <w:sz w:val="18"/>
          <w:szCs w:val="18"/>
          <w:lang w:eastAsia="ru-RU"/>
        </w:rPr>
      </w:pPr>
      <w:r w:rsidRPr="00530192">
        <w:rPr>
          <w:rFonts w:ascii="Times New Roman" w:hAnsi="Times New Roman" w:cs="Times New Roman"/>
          <w:b/>
          <w:sz w:val="20"/>
          <w:szCs w:val="20"/>
        </w:rPr>
        <w:lastRenderedPageBreak/>
        <w:t xml:space="preserve">Приложение № 1 к Техническому заданию </w:t>
      </w:r>
    </w:p>
    <w:p w:rsidR="00E44312" w:rsidRDefault="00E44312" w:rsidP="00E44312">
      <w:pPr>
        <w:spacing w:after="0" w:line="240" w:lineRule="auto"/>
        <w:jc w:val="center"/>
        <w:rPr>
          <w:rFonts w:ascii="Times New Roman" w:eastAsia="Times New Roman" w:hAnsi="Times New Roman" w:cs="Times New Roman"/>
          <w:b/>
          <w:bCs/>
          <w:sz w:val="18"/>
          <w:szCs w:val="18"/>
          <w:lang w:eastAsia="ru-RU"/>
        </w:rPr>
      </w:pPr>
      <w:r w:rsidRPr="00530192">
        <w:rPr>
          <w:rFonts w:ascii="Times New Roman" w:eastAsia="Times New Roman" w:hAnsi="Times New Roman" w:cs="Times New Roman"/>
          <w:b/>
          <w:bCs/>
          <w:sz w:val="18"/>
          <w:szCs w:val="18"/>
          <w:lang w:eastAsia="ru-RU"/>
        </w:rPr>
        <w:t xml:space="preserve">СПЕЦИФИКАЦИЯ </w:t>
      </w:r>
    </w:p>
    <w:p w:rsidR="00E44312" w:rsidRPr="00690BFD" w:rsidRDefault="00E44312" w:rsidP="00E44312">
      <w:pPr>
        <w:spacing w:after="0" w:line="240" w:lineRule="auto"/>
        <w:jc w:val="center"/>
        <w:rPr>
          <w:rFonts w:ascii="Times New Roman" w:eastAsia="Times New Roman" w:hAnsi="Times New Roman" w:cs="Times New Roman"/>
          <w:b/>
          <w:sz w:val="18"/>
          <w:szCs w:val="18"/>
          <w:lang w:eastAsia="ru-RU"/>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561"/>
        <w:gridCol w:w="4765"/>
        <w:gridCol w:w="1269"/>
        <w:gridCol w:w="1133"/>
        <w:gridCol w:w="1127"/>
        <w:gridCol w:w="844"/>
        <w:gridCol w:w="1269"/>
        <w:gridCol w:w="1215"/>
        <w:gridCol w:w="1320"/>
      </w:tblGrid>
      <w:tr w:rsidR="00E44312" w:rsidRPr="00D65A31" w:rsidTr="00CE1F0E">
        <w:trPr>
          <w:trHeight w:val="524"/>
        </w:trPr>
        <w:tc>
          <w:tcPr>
            <w:tcW w:w="188" w:type="pct"/>
            <w:tcBorders>
              <w:left w:val="single" w:sz="4" w:space="0" w:color="auto"/>
              <w:bottom w:val="single" w:sz="4" w:space="0" w:color="auto"/>
              <w:right w:val="single" w:sz="4" w:space="0" w:color="auto"/>
            </w:tcBorders>
          </w:tcPr>
          <w:p w:rsidR="00E44312" w:rsidRPr="00516EF9" w:rsidRDefault="00E44312" w:rsidP="00516EF9">
            <w:pPr>
              <w:spacing w:after="0" w:line="240" w:lineRule="auto"/>
              <w:jc w:val="center"/>
              <w:rPr>
                <w:rFonts w:ascii="Times New Roman" w:eastAsia="Times New Roman" w:hAnsi="Times New Roman" w:cs="Times New Roman"/>
                <w:b/>
                <w:sz w:val="16"/>
                <w:szCs w:val="16"/>
                <w:lang w:eastAsia="ru-RU"/>
              </w:rPr>
            </w:pPr>
            <w:r w:rsidRPr="00516EF9">
              <w:rPr>
                <w:rFonts w:ascii="Times New Roman" w:eastAsia="Times New Roman" w:hAnsi="Times New Roman" w:cs="Times New Roman"/>
                <w:b/>
                <w:sz w:val="16"/>
                <w:szCs w:val="16"/>
                <w:lang w:eastAsia="ru-RU"/>
              </w:rPr>
              <w:t xml:space="preserve">№ </w:t>
            </w:r>
            <w:proofErr w:type="gramStart"/>
            <w:r w:rsidRPr="00516EF9">
              <w:rPr>
                <w:rFonts w:ascii="Times New Roman" w:eastAsia="Times New Roman" w:hAnsi="Times New Roman" w:cs="Times New Roman"/>
                <w:b/>
                <w:sz w:val="16"/>
                <w:szCs w:val="16"/>
                <w:lang w:eastAsia="ru-RU"/>
              </w:rPr>
              <w:t>п</w:t>
            </w:r>
            <w:proofErr w:type="gramEnd"/>
            <w:r w:rsidRPr="00516EF9">
              <w:rPr>
                <w:rFonts w:ascii="Times New Roman" w:eastAsia="Times New Roman" w:hAnsi="Times New Roman" w:cs="Times New Roman"/>
                <w:b/>
                <w:sz w:val="16"/>
                <w:szCs w:val="16"/>
                <w:lang w:eastAsia="ru-RU"/>
              </w:rPr>
              <w:t>/п</w:t>
            </w:r>
          </w:p>
        </w:tc>
        <w:tc>
          <w:tcPr>
            <w:tcW w:w="518" w:type="pct"/>
            <w:tcBorders>
              <w:left w:val="single" w:sz="4" w:space="0" w:color="auto"/>
              <w:bottom w:val="single" w:sz="4" w:space="0" w:color="auto"/>
              <w:right w:val="single" w:sz="4" w:space="0" w:color="auto"/>
            </w:tcBorders>
          </w:tcPr>
          <w:p w:rsidR="00E44312" w:rsidRPr="00516EF9" w:rsidRDefault="00E44312" w:rsidP="00516EF9">
            <w:pPr>
              <w:spacing w:after="0" w:line="240" w:lineRule="auto"/>
              <w:jc w:val="center"/>
              <w:rPr>
                <w:rFonts w:ascii="Times New Roman" w:eastAsia="Times New Roman" w:hAnsi="Times New Roman" w:cs="Times New Roman"/>
                <w:b/>
                <w:sz w:val="16"/>
                <w:szCs w:val="16"/>
                <w:lang w:eastAsia="ru-RU"/>
              </w:rPr>
            </w:pPr>
            <w:r w:rsidRPr="00516EF9">
              <w:rPr>
                <w:rFonts w:ascii="Times New Roman" w:hAnsi="Times New Roman" w:cs="Times New Roman"/>
                <w:b/>
                <w:sz w:val="16"/>
                <w:szCs w:val="16"/>
              </w:rPr>
              <w:t>Наименование Товара</w:t>
            </w:r>
          </w:p>
        </w:tc>
        <w:tc>
          <w:tcPr>
            <w:tcW w:w="1581" w:type="pct"/>
            <w:tcBorders>
              <w:left w:val="single" w:sz="4" w:space="0" w:color="auto"/>
              <w:bottom w:val="single" w:sz="4" w:space="0" w:color="auto"/>
              <w:right w:val="single" w:sz="4" w:space="0" w:color="auto"/>
            </w:tcBorders>
          </w:tcPr>
          <w:p w:rsidR="00E44312" w:rsidRPr="00DE569F" w:rsidRDefault="00E44312" w:rsidP="00516EF9">
            <w:pPr>
              <w:spacing w:before="100" w:beforeAutospacing="1" w:after="100" w:afterAutospacing="1" w:line="240" w:lineRule="auto"/>
              <w:jc w:val="center"/>
              <w:rPr>
                <w:rFonts w:ascii="Times New Roman" w:eastAsia="Times New Roman" w:hAnsi="Times New Roman" w:cs="Times New Roman"/>
                <w:b/>
                <w:sz w:val="16"/>
                <w:szCs w:val="16"/>
                <w:lang w:eastAsia="ru-RU"/>
              </w:rPr>
            </w:pPr>
            <w:r w:rsidRPr="00DE569F">
              <w:rPr>
                <w:rFonts w:ascii="Times New Roman" w:hAnsi="Times New Roman" w:cs="Times New Roman"/>
                <w:b/>
                <w:sz w:val="16"/>
                <w:szCs w:val="16"/>
              </w:rPr>
              <w:t>Технические  характеристики Товара</w:t>
            </w:r>
          </w:p>
        </w:tc>
        <w:tc>
          <w:tcPr>
            <w:tcW w:w="421" w:type="pct"/>
            <w:tcBorders>
              <w:left w:val="single" w:sz="4" w:space="0" w:color="auto"/>
              <w:bottom w:val="single" w:sz="4" w:space="0" w:color="auto"/>
              <w:right w:val="single" w:sz="4" w:space="0" w:color="auto"/>
            </w:tcBorders>
          </w:tcPr>
          <w:p w:rsidR="00E44312" w:rsidRPr="00516EF9" w:rsidRDefault="00E44312" w:rsidP="00EB14D9">
            <w:pPr>
              <w:spacing w:before="100" w:beforeAutospacing="1" w:after="100" w:afterAutospacing="1" w:line="240" w:lineRule="auto"/>
              <w:jc w:val="center"/>
              <w:rPr>
                <w:rFonts w:ascii="Times New Roman" w:eastAsia="Times New Roman" w:hAnsi="Times New Roman" w:cs="Times New Roman"/>
                <w:b/>
                <w:sz w:val="16"/>
                <w:szCs w:val="16"/>
                <w:lang w:eastAsia="ru-RU"/>
              </w:rPr>
            </w:pPr>
            <w:r w:rsidRPr="00516EF9">
              <w:rPr>
                <w:rFonts w:ascii="Times New Roman" w:eastAsia="Times New Roman" w:hAnsi="Times New Roman" w:cs="Times New Roman"/>
                <w:b/>
                <w:sz w:val="16"/>
                <w:szCs w:val="16"/>
                <w:lang w:eastAsia="ru-RU"/>
              </w:rPr>
              <w:t>ОКПД</w:t>
            </w:r>
            <w:proofErr w:type="gramStart"/>
            <w:r w:rsidRPr="00516EF9">
              <w:rPr>
                <w:rFonts w:ascii="Times New Roman" w:eastAsia="Times New Roman" w:hAnsi="Times New Roman" w:cs="Times New Roman"/>
                <w:b/>
                <w:sz w:val="16"/>
                <w:szCs w:val="16"/>
                <w:lang w:eastAsia="ru-RU"/>
              </w:rPr>
              <w:t>2</w:t>
            </w:r>
            <w:proofErr w:type="gramEnd"/>
          </w:p>
        </w:tc>
        <w:tc>
          <w:tcPr>
            <w:tcW w:w="376" w:type="pct"/>
            <w:tcBorders>
              <w:left w:val="single" w:sz="4" w:space="0" w:color="auto"/>
              <w:bottom w:val="single" w:sz="4" w:space="0" w:color="auto"/>
              <w:right w:val="single" w:sz="4" w:space="0" w:color="auto"/>
            </w:tcBorders>
          </w:tcPr>
          <w:p w:rsidR="00E44312" w:rsidRPr="00516EF9" w:rsidRDefault="00E44312" w:rsidP="00516EF9">
            <w:pPr>
              <w:spacing w:before="100" w:beforeAutospacing="1" w:after="100" w:afterAutospacing="1" w:line="240" w:lineRule="auto"/>
              <w:jc w:val="center"/>
              <w:rPr>
                <w:rFonts w:ascii="Times New Roman" w:eastAsia="Times New Roman" w:hAnsi="Times New Roman" w:cs="Times New Roman"/>
                <w:b/>
                <w:sz w:val="16"/>
                <w:szCs w:val="16"/>
                <w:lang w:eastAsia="ru-RU"/>
              </w:rPr>
            </w:pPr>
            <w:r w:rsidRPr="00516EF9">
              <w:rPr>
                <w:rFonts w:ascii="Times New Roman" w:eastAsia="Times New Roman" w:hAnsi="Times New Roman" w:cs="Times New Roman"/>
                <w:b/>
                <w:sz w:val="16"/>
                <w:szCs w:val="16"/>
                <w:lang w:eastAsia="ru-RU"/>
              </w:rPr>
              <w:t>ОКВЭД</w:t>
            </w:r>
            <w:proofErr w:type="gramStart"/>
            <w:r w:rsidRPr="00516EF9">
              <w:rPr>
                <w:rFonts w:ascii="Times New Roman" w:eastAsia="Times New Roman" w:hAnsi="Times New Roman" w:cs="Times New Roman"/>
                <w:b/>
                <w:sz w:val="16"/>
                <w:szCs w:val="16"/>
                <w:lang w:eastAsia="ru-RU"/>
              </w:rPr>
              <w:t>2</w:t>
            </w:r>
            <w:proofErr w:type="gramEnd"/>
          </w:p>
        </w:tc>
        <w:tc>
          <w:tcPr>
            <w:tcW w:w="374" w:type="pct"/>
            <w:tcBorders>
              <w:left w:val="single" w:sz="4" w:space="0" w:color="auto"/>
              <w:bottom w:val="single" w:sz="4" w:space="0" w:color="auto"/>
              <w:right w:val="single" w:sz="4" w:space="0" w:color="auto"/>
            </w:tcBorders>
          </w:tcPr>
          <w:p w:rsidR="00E44312" w:rsidRPr="00516EF9" w:rsidRDefault="00E44312" w:rsidP="00516EF9">
            <w:pPr>
              <w:spacing w:after="0" w:line="240" w:lineRule="auto"/>
              <w:jc w:val="center"/>
              <w:rPr>
                <w:rFonts w:ascii="Times New Roman" w:eastAsia="Times New Roman" w:hAnsi="Times New Roman" w:cs="Times New Roman"/>
                <w:b/>
                <w:sz w:val="16"/>
                <w:szCs w:val="16"/>
                <w:lang w:eastAsia="ru-RU"/>
              </w:rPr>
            </w:pPr>
            <w:r w:rsidRPr="00516EF9">
              <w:rPr>
                <w:rFonts w:ascii="Times New Roman" w:eastAsia="Times New Roman" w:hAnsi="Times New Roman" w:cs="Times New Roman"/>
                <w:b/>
                <w:sz w:val="16"/>
                <w:szCs w:val="16"/>
                <w:lang w:eastAsia="ru-RU"/>
              </w:rPr>
              <w:t>Единица измерения</w:t>
            </w:r>
          </w:p>
        </w:tc>
        <w:tc>
          <w:tcPr>
            <w:tcW w:w="280" w:type="pct"/>
            <w:tcBorders>
              <w:left w:val="single" w:sz="4" w:space="0" w:color="auto"/>
              <w:bottom w:val="single" w:sz="4" w:space="0" w:color="auto"/>
              <w:right w:val="single" w:sz="4" w:space="0" w:color="auto"/>
            </w:tcBorders>
          </w:tcPr>
          <w:p w:rsidR="00E44312" w:rsidRPr="00516EF9" w:rsidRDefault="00E44312" w:rsidP="00516EF9">
            <w:pPr>
              <w:spacing w:after="0" w:line="240" w:lineRule="auto"/>
              <w:jc w:val="center"/>
              <w:rPr>
                <w:rFonts w:ascii="Times New Roman" w:eastAsia="Times New Roman" w:hAnsi="Times New Roman" w:cs="Times New Roman"/>
                <w:b/>
                <w:sz w:val="16"/>
                <w:szCs w:val="16"/>
                <w:lang w:eastAsia="ru-RU"/>
              </w:rPr>
            </w:pPr>
            <w:r w:rsidRPr="00516EF9">
              <w:rPr>
                <w:rFonts w:ascii="Times New Roman" w:eastAsia="Times New Roman" w:hAnsi="Times New Roman" w:cs="Times New Roman"/>
                <w:b/>
                <w:sz w:val="16"/>
                <w:szCs w:val="16"/>
                <w:lang w:eastAsia="ru-RU"/>
              </w:rPr>
              <w:t>Кол-во</w:t>
            </w:r>
          </w:p>
        </w:tc>
        <w:tc>
          <w:tcPr>
            <w:tcW w:w="421" w:type="pct"/>
            <w:tcBorders>
              <w:top w:val="single" w:sz="4" w:space="0" w:color="auto"/>
              <w:left w:val="single" w:sz="4" w:space="0" w:color="auto"/>
              <w:bottom w:val="single" w:sz="4" w:space="0" w:color="auto"/>
              <w:right w:val="single" w:sz="4" w:space="0" w:color="auto"/>
            </w:tcBorders>
          </w:tcPr>
          <w:p w:rsidR="00E44312" w:rsidRPr="00516EF9" w:rsidRDefault="00E44312" w:rsidP="00CE1F0E">
            <w:pPr>
              <w:spacing w:after="0" w:line="240" w:lineRule="auto"/>
              <w:jc w:val="center"/>
              <w:rPr>
                <w:rFonts w:ascii="Times New Roman" w:hAnsi="Times New Roman" w:cs="Times New Roman"/>
                <w:b/>
                <w:sz w:val="16"/>
                <w:szCs w:val="16"/>
              </w:rPr>
            </w:pPr>
            <w:r w:rsidRPr="00516EF9">
              <w:rPr>
                <w:rFonts w:ascii="Times New Roman" w:hAnsi="Times New Roman" w:cs="Times New Roman"/>
                <w:b/>
                <w:sz w:val="16"/>
                <w:szCs w:val="16"/>
              </w:rPr>
              <w:t>Цена за ед. без НДС 20% (руб.)</w:t>
            </w:r>
          </w:p>
        </w:tc>
        <w:tc>
          <w:tcPr>
            <w:tcW w:w="403" w:type="pct"/>
            <w:tcBorders>
              <w:top w:val="single" w:sz="4" w:space="0" w:color="auto"/>
              <w:left w:val="single" w:sz="4" w:space="0" w:color="auto"/>
              <w:bottom w:val="single" w:sz="4" w:space="0" w:color="auto"/>
              <w:right w:val="single" w:sz="4" w:space="0" w:color="auto"/>
            </w:tcBorders>
          </w:tcPr>
          <w:p w:rsidR="00E44312" w:rsidRPr="00516EF9" w:rsidRDefault="00E44312" w:rsidP="00516EF9">
            <w:pPr>
              <w:spacing w:after="0" w:line="240" w:lineRule="auto"/>
              <w:jc w:val="center"/>
              <w:rPr>
                <w:rFonts w:ascii="Times New Roman" w:hAnsi="Times New Roman" w:cs="Times New Roman"/>
                <w:b/>
                <w:sz w:val="16"/>
                <w:szCs w:val="16"/>
              </w:rPr>
            </w:pPr>
            <w:r w:rsidRPr="00516EF9">
              <w:rPr>
                <w:rFonts w:ascii="Times New Roman" w:hAnsi="Times New Roman" w:cs="Times New Roman"/>
                <w:b/>
                <w:sz w:val="16"/>
                <w:szCs w:val="16"/>
              </w:rPr>
              <w:t>Цена за ед. с НДС</w:t>
            </w:r>
          </w:p>
          <w:p w:rsidR="00E44312" w:rsidRPr="00516EF9" w:rsidRDefault="00E44312" w:rsidP="00516EF9">
            <w:pPr>
              <w:spacing w:after="0" w:line="240" w:lineRule="auto"/>
              <w:jc w:val="center"/>
              <w:rPr>
                <w:rFonts w:ascii="Times New Roman" w:hAnsi="Times New Roman" w:cs="Times New Roman"/>
                <w:b/>
                <w:sz w:val="16"/>
                <w:szCs w:val="16"/>
              </w:rPr>
            </w:pPr>
            <w:r w:rsidRPr="00516EF9">
              <w:rPr>
                <w:rFonts w:ascii="Times New Roman" w:hAnsi="Times New Roman" w:cs="Times New Roman"/>
                <w:b/>
                <w:sz w:val="16"/>
                <w:szCs w:val="16"/>
              </w:rPr>
              <w:t>20% (руб.)</w:t>
            </w:r>
          </w:p>
        </w:tc>
        <w:tc>
          <w:tcPr>
            <w:tcW w:w="438" w:type="pct"/>
            <w:tcBorders>
              <w:top w:val="single" w:sz="4" w:space="0" w:color="auto"/>
              <w:left w:val="single" w:sz="4" w:space="0" w:color="auto"/>
              <w:bottom w:val="single" w:sz="4" w:space="0" w:color="auto"/>
              <w:right w:val="single" w:sz="4" w:space="0" w:color="auto"/>
            </w:tcBorders>
          </w:tcPr>
          <w:p w:rsidR="00E44312" w:rsidRPr="00516EF9" w:rsidRDefault="00E44312" w:rsidP="00516EF9">
            <w:pPr>
              <w:spacing w:after="0" w:line="240" w:lineRule="auto"/>
              <w:jc w:val="center"/>
              <w:rPr>
                <w:rFonts w:ascii="Times New Roman" w:hAnsi="Times New Roman" w:cs="Times New Roman"/>
                <w:b/>
                <w:sz w:val="16"/>
                <w:szCs w:val="16"/>
              </w:rPr>
            </w:pPr>
            <w:r w:rsidRPr="00516EF9">
              <w:rPr>
                <w:rFonts w:ascii="Times New Roman" w:hAnsi="Times New Roman" w:cs="Times New Roman"/>
                <w:b/>
                <w:sz w:val="16"/>
                <w:szCs w:val="16"/>
              </w:rPr>
              <w:t>Общая сумма</w:t>
            </w:r>
          </w:p>
          <w:p w:rsidR="00E44312" w:rsidRPr="00516EF9" w:rsidRDefault="00E44312" w:rsidP="00516EF9">
            <w:pPr>
              <w:spacing w:after="0" w:line="240" w:lineRule="auto"/>
              <w:jc w:val="center"/>
              <w:rPr>
                <w:rFonts w:ascii="Times New Roman" w:hAnsi="Times New Roman" w:cs="Times New Roman"/>
                <w:b/>
                <w:sz w:val="16"/>
                <w:szCs w:val="16"/>
              </w:rPr>
            </w:pPr>
            <w:r w:rsidRPr="00516EF9">
              <w:rPr>
                <w:rFonts w:ascii="Times New Roman" w:hAnsi="Times New Roman" w:cs="Times New Roman"/>
                <w:b/>
                <w:sz w:val="16"/>
                <w:szCs w:val="16"/>
              </w:rPr>
              <w:t>с НДС</w:t>
            </w:r>
          </w:p>
          <w:p w:rsidR="00E44312" w:rsidRPr="00516EF9" w:rsidRDefault="00E44312" w:rsidP="00516EF9">
            <w:pPr>
              <w:spacing w:after="0" w:line="240" w:lineRule="auto"/>
              <w:jc w:val="center"/>
              <w:rPr>
                <w:rFonts w:ascii="Times New Roman" w:hAnsi="Times New Roman" w:cs="Times New Roman"/>
                <w:b/>
                <w:sz w:val="16"/>
                <w:szCs w:val="16"/>
              </w:rPr>
            </w:pPr>
            <w:r w:rsidRPr="00516EF9">
              <w:rPr>
                <w:rFonts w:ascii="Times New Roman" w:hAnsi="Times New Roman" w:cs="Times New Roman"/>
                <w:b/>
                <w:sz w:val="16"/>
                <w:szCs w:val="16"/>
              </w:rPr>
              <w:t>20% (руб.)</w:t>
            </w:r>
          </w:p>
        </w:tc>
      </w:tr>
      <w:tr w:rsidR="00EB14D9" w:rsidRPr="00D65A31" w:rsidTr="00EB14D9">
        <w:trPr>
          <w:trHeight w:val="844"/>
        </w:trPr>
        <w:tc>
          <w:tcPr>
            <w:tcW w:w="188" w:type="pct"/>
            <w:tcBorders>
              <w:top w:val="single" w:sz="4" w:space="0" w:color="auto"/>
              <w:left w:val="single" w:sz="4" w:space="0" w:color="auto"/>
              <w:bottom w:val="single" w:sz="4" w:space="0" w:color="auto"/>
              <w:right w:val="single" w:sz="4" w:space="0" w:color="auto"/>
            </w:tcBorders>
          </w:tcPr>
          <w:p w:rsidR="00EB14D9" w:rsidRPr="00E3579C" w:rsidRDefault="00EB14D9" w:rsidP="00CA7543">
            <w:pPr>
              <w:spacing w:after="0" w:line="240" w:lineRule="auto"/>
              <w:jc w:val="center"/>
              <w:rPr>
                <w:rFonts w:ascii="Times New Roman" w:hAnsi="Times New Roman" w:cs="Times New Roman"/>
                <w:color w:val="000000"/>
                <w:sz w:val="18"/>
                <w:szCs w:val="18"/>
              </w:rPr>
            </w:pPr>
            <w:r w:rsidRPr="00E3579C">
              <w:rPr>
                <w:rFonts w:ascii="Times New Roman" w:hAnsi="Times New Roman" w:cs="Times New Roman"/>
                <w:color w:val="000000"/>
                <w:sz w:val="18"/>
                <w:szCs w:val="18"/>
              </w:rPr>
              <w:t>1</w:t>
            </w:r>
          </w:p>
        </w:tc>
        <w:tc>
          <w:tcPr>
            <w:tcW w:w="518" w:type="pct"/>
            <w:tcBorders>
              <w:top w:val="single" w:sz="4" w:space="0" w:color="auto"/>
              <w:left w:val="single" w:sz="4" w:space="0" w:color="auto"/>
              <w:bottom w:val="single" w:sz="4" w:space="0" w:color="auto"/>
              <w:right w:val="single" w:sz="4" w:space="0" w:color="auto"/>
            </w:tcBorders>
          </w:tcPr>
          <w:p w:rsidR="00EB14D9" w:rsidRDefault="00EB14D9" w:rsidP="00516EF9">
            <w:pPr>
              <w:pStyle w:val="14"/>
              <w:shd w:val="clear" w:color="auto" w:fill="auto"/>
              <w:spacing w:line="240" w:lineRule="auto"/>
              <w:ind w:firstLine="0"/>
              <w:jc w:val="left"/>
              <w:rPr>
                <w:rFonts w:ascii="Times New Roman" w:hAnsi="Times New Roman" w:cs="Times New Roman"/>
                <w:sz w:val="18"/>
                <w:szCs w:val="18"/>
              </w:rPr>
            </w:pPr>
            <w:r>
              <w:rPr>
                <w:rFonts w:ascii="Times New Roman" w:hAnsi="Times New Roman" w:cs="Times New Roman"/>
                <w:sz w:val="18"/>
                <w:szCs w:val="18"/>
              </w:rPr>
              <w:t>К</w:t>
            </w:r>
            <w:r w:rsidRPr="00516EF9">
              <w:rPr>
                <w:rFonts w:ascii="Times New Roman" w:hAnsi="Times New Roman" w:cs="Times New Roman"/>
                <w:sz w:val="18"/>
                <w:szCs w:val="18"/>
              </w:rPr>
              <w:t xml:space="preserve">омплект оборудования на базе контроллера МИР КТ-51М </w:t>
            </w:r>
          </w:p>
          <w:p w:rsidR="00EB14D9" w:rsidRPr="00516EF9" w:rsidRDefault="00EB14D9" w:rsidP="00EB14D9">
            <w:pPr>
              <w:pStyle w:val="14"/>
              <w:shd w:val="clear" w:color="auto" w:fill="auto"/>
              <w:spacing w:line="240" w:lineRule="auto"/>
              <w:ind w:firstLine="0"/>
              <w:jc w:val="left"/>
              <w:rPr>
                <w:rFonts w:ascii="Times New Roman" w:hAnsi="Times New Roman" w:cs="Times New Roman"/>
                <w:sz w:val="18"/>
                <w:szCs w:val="18"/>
              </w:rPr>
            </w:pPr>
            <w:r>
              <w:rPr>
                <w:rFonts w:ascii="Times New Roman" w:hAnsi="Times New Roman" w:cs="Times New Roman"/>
                <w:sz w:val="18"/>
                <w:szCs w:val="18"/>
              </w:rPr>
              <w:t>(</w:t>
            </w:r>
            <w:r w:rsidRPr="00516EF9">
              <w:rPr>
                <w:rFonts w:ascii="Times New Roman" w:hAnsi="Times New Roman" w:cs="Times New Roman"/>
                <w:sz w:val="18"/>
                <w:szCs w:val="18"/>
              </w:rPr>
              <w:t>или</w:t>
            </w:r>
            <w:r>
              <w:rPr>
                <w:rFonts w:ascii="Times New Roman" w:hAnsi="Times New Roman" w:cs="Times New Roman"/>
                <w:sz w:val="18"/>
                <w:szCs w:val="18"/>
              </w:rPr>
              <w:t xml:space="preserve"> э</w:t>
            </w:r>
            <w:r w:rsidRPr="00516EF9">
              <w:rPr>
                <w:rFonts w:ascii="Times New Roman" w:hAnsi="Times New Roman" w:cs="Times New Roman"/>
                <w:sz w:val="18"/>
                <w:szCs w:val="18"/>
              </w:rPr>
              <w:t>квивалент</w:t>
            </w:r>
            <w:r>
              <w:rPr>
                <w:rFonts w:ascii="Times New Roman" w:hAnsi="Times New Roman" w:cs="Times New Roman"/>
                <w:sz w:val="18"/>
                <w:szCs w:val="18"/>
              </w:rPr>
              <w:t>)</w:t>
            </w:r>
          </w:p>
        </w:tc>
        <w:tc>
          <w:tcPr>
            <w:tcW w:w="1581" w:type="pct"/>
            <w:tcBorders>
              <w:top w:val="single" w:sz="4" w:space="0" w:color="auto"/>
              <w:left w:val="single" w:sz="4" w:space="0" w:color="auto"/>
              <w:bottom w:val="single" w:sz="4" w:space="0" w:color="auto"/>
              <w:right w:val="single" w:sz="4" w:space="0" w:color="auto"/>
            </w:tcBorders>
          </w:tcPr>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Контроллер МИР КТ-51М должен быть предназначен для применения в составе распределенных и централизованных комплексов и систем телемеханики, сбора данных, технологического управления, учета энергоресурсов на объектах электроэнергетики, нефтедобычи, промышленных предприятиях и других отраслей промышленности. Контроллеры также должны быть предназначены для использования в автоматизированных системах коммерческого и технического учета электроэнергии и мощности с возможностью работы на оптовом рынке электроэнергии. Контроллер должен являться восстанавливаемым, многоканальным, многофункциональным изделием, работающим в непрерывном режиме.</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Совместим с существующим программным комплексом верхнего уровня телемеханики ОМь2000, (на сегодняшний день установлена версия 3.0.5.97 от 19.11.2020 Исполнительная программа, предназначенная для создания человеко-машинного интерфейса для систем сбора и отображения данных телеметрии и управления производственными объектами), сервер «ОМЬ» (ОРС сервер версия 3 - на сегодняшний день установлена версия 3.3.0.67).</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Состав: Шкаф телемеханики М09.061.00.000-605, комплекты монтажных частей, система обогрева, поля </w:t>
            </w:r>
            <w:proofErr w:type="spellStart"/>
            <w:r w:rsidRPr="00DE569F">
              <w:rPr>
                <w:rFonts w:ascii="Times New Roman" w:hAnsi="Times New Roman" w:cs="Times New Roman"/>
                <w:color w:val="000000" w:themeColor="text1"/>
                <w:sz w:val="18"/>
                <w:szCs w:val="18"/>
              </w:rPr>
              <w:t>клеммные</w:t>
            </w:r>
            <w:proofErr w:type="spellEnd"/>
            <w:r w:rsidRPr="00DE569F">
              <w:rPr>
                <w:rFonts w:ascii="Times New Roman" w:hAnsi="Times New Roman" w:cs="Times New Roman"/>
                <w:color w:val="000000" w:themeColor="text1"/>
                <w:sz w:val="18"/>
                <w:szCs w:val="18"/>
              </w:rPr>
              <w:t xml:space="preserve">, комплект жгутов, модуль МП-04, модуль ТС-01, блок питания МИР БП15.60, модем МИР МР-04.01,аккумулятор А512/30 </w:t>
            </w:r>
            <w:r w:rsidRPr="00DE569F">
              <w:rPr>
                <w:rFonts w:ascii="Times New Roman" w:hAnsi="Times New Roman" w:cs="Times New Roman"/>
                <w:color w:val="000000" w:themeColor="text1"/>
                <w:sz w:val="18"/>
                <w:szCs w:val="18"/>
                <w:lang w:val="en-US"/>
              </w:rPr>
              <w:t>G</w:t>
            </w:r>
            <w:r w:rsidRPr="00DE569F">
              <w:rPr>
                <w:rFonts w:ascii="Times New Roman" w:hAnsi="Times New Roman" w:cs="Times New Roman"/>
                <w:color w:val="000000" w:themeColor="text1"/>
                <w:sz w:val="18"/>
                <w:szCs w:val="18"/>
              </w:rPr>
              <w:t>6 «</w:t>
            </w:r>
            <w:proofErr w:type="spellStart"/>
            <w:r w:rsidRPr="00DE569F">
              <w:rPr>
                <w:rFonts w:ascii="Times New Roman" w:hAnsi="Times New Roman" w:cs="Times New Roman"/>
                <w:color w:val="000000" w:themeColor="text1"/>
                <w:sz w:val="18"/>
                <w:szCs w:val="18"/>
                <w:lang w:val="en-US"/>
              </w:rPr>
              <w:t>Sonnenschein</w:t>
            </w:r>
            <w:proofErr w:type="spellEnd"/>
            <w:r w:rsidRPr="00DE569F">
              <w:rPr>
                <w:rFonts w:ascii="Times New Roman" w:hAnsi="Times New Roman" w:cs="Times New Roman"/>
                <w:color w:val="000000" w:themeColor="text1"/>
                <w:sz w:val="18"/>
                <w:szCs w:val="18"/>
              </w:rPr>
              <w:t xml:space="preserve">» , выключатель автоматический </w:t>
            </w:r>
            <w:proofErr w:type="spellStart"/>
            <w:r w:rsidRPr="00DE569F">
              <w:rPr>
                <w:rFonts w:ascii="Times New Roman" w:hAnsi="Times New Roman" w:cs="Times New Roman"/>
                <w:color w:val="000000" w:themeColor="text1"/>
                <w:sz w:val="18"/>
                <w:szCs w:val="18"/>
                <w:lang w:val="en-US"/>
              </w:rPr>
              <w:t>OptiDin</w:t>
            </w:r>
            <w:proofErr w:type="spellEnd"/>
            <w:r w:rsidRPr="00DE569F">
              <w:rPr>
                <w:rFonts w:ascii="Times New Roman" w:hAnsi="Times New Roman" w:cs="Times New Roman"/>
                <w:color w:val="000000" w:themeColor="text1"/>
                <w:sz w:val="18"/>
                <w:szCs w:val="18"/>
              </w:rPr>
              <w:t xml:space="preserve"> </w:t>
            </w:r>
            <w:r w:rsidRPr="00DE569F">
              <w:rPr>
                <w:rFonts w:ascii="Times New Roman" w:hAnsi="Times New Roman" w:cs="Times New Roman"/>
                <w:color w:val="000000" w:themeColor="text1"/>
                <w:sz w:val="18"/>
                <w:szCs w:val="18"/>
                <w:lang w:val="en-US"/>
              </w:rPr>
              <w:t>D</w:t>
            </w:r>
            <w:r w:rsidRPr="00DE569F">
              <w:rPr>
                <w:rFonts w:ascii="Times New Roman" w:hAnsi="Times New Roman" w:cs="Times New Roman"/>
                <w:color w:val="000000" w:themeColor="text1"/>
                <w:sz w:val="18"/>
                <w:szCs w:val="18"/>
              </w:rPr>
              <w:t>63-22</w:t>
            </w:r>
            <w:r w:rsidRPr="00DE569F">
              <w:rPr>
                <w:rFonts w:ascii="Times New Roman" w:hAnsi="Times New Roman" w:cs="Times New Roman"/>
                <w:color w:val="000000" w:themeColor="text1"/>
                <w:sz w:val="18"/>
                <w:szCs w:val="18"/>
                <w:lang w:val="en-US"/>
              </w:rPr>
              <w:t>C</w:t>
            </w:r>
            <w:r w:rsidRPr="00DE569F">
              <w:rPr>
                <w:rFonts w:ascii="Times New Roman" w:hAnsi="Times New Roman" w:cs="Times New Roman"/>
                <w:color w:val="000000" w:themeColor="text1"/>
                <w:sz w:val="18"/>
                <w:szCs w:val="18"/>
              </w:rPr>
              <w:t>6-</w:t>
            </w:r>
            <w:r w:rsidRPr="00DE569F">
              <w:rPr>
                <w:rFonts w:ascii="Times New Roman" w:hAnsi="Times New Roman" w:cs="Times New Roman"/>
                <w:color w:val="000000" w:themeColor="text1"/>
                <w:sz w:val="18"/>
                <w:szCs w:val="18"/>
                <w:lang w:val="en-US"/>
              </w:rPr>
              <w:t>A</w:t>
            </w:r>
            <w:r w:rsidRPr="00DE569F">
              <w:rPr>
                <w:rFonts w:ascii="Times New Roman" w:hAnsi="Times New Roman" w:cs="Times New Roman"/>
                <w:color w:val="000000" w:themeColor="text1"/>
                <w:sz w:val="18"/>
                <w:szCs w:val="18"/>
              </w:rPr>
              <w:t>-УХЛ4, светильник, термостат КТО-011 -10…+50</w:t>
            </w:r>
            <w:proofErr w:type="gramStart"/>
            <w:r w:rsidRPr="00DE569F">
              <w:rPr>
                <w:rFonts w:ascii="Times New Roman" w:hAnsi="Times New Roman" w:cs="Times New Roman"/>
                <w:color w:val="000000" w:themeColor="text1"/>
                <w:sz w:val="18"/>
                <w:szCs w:val="18"/>
              </w:rPr>
              <w:t xml:space="preserve"> С</w:t>
            </w:r>
            <w:proofErr w:type="gramEnd"/>
            <w:r w:rsidRPr="00DE569F">
              <w:rPr>
                <w:rFonts w:ascii="Times New Roman" w:hAnsi="Times New Roman" w:cs="Times New Roman"/>
                <w:color w:val="000000" w:themeColor="text1"/>
                <w:sz w:val="18"/>
                <w:szCs w:val="18"/>
              </w:rPr>
              <w:t xml:space="preserve"> </w:t>
            </w:r>
            <w:r w:rsidRPr="00DE569F">
              <w:rPr>
                <w:rFonts w:ascii="Times New Roman" w:hAnsi="Times New Roman" w:cs="Times New Roman"/>
                <w:color w:val="000000" w:themeColor="text1"/>
                <w:sz w:val="18"/>
                <w:szCs w:val="18"/>
                <w:lang w:val="en-US"/>
              </w:rPr>
              <w:t>INC</w:t>
            </w:r>
            <w:r w:rsidRPr="00DE569F">
              <w:rPr>
                <w:rFonts w:ascii="Times New Roman" w:hAnsi="Times New Roman" w:cs="Times New Roman"/>
                <w:color w:val="000000" w:themeColor="text1"/>
                <w:sz w:val="18"/>
                <w:szCs w:val="18"/>
              </w:rPr>
              <w:t xml:space="preserve"> 10 А, устройство защитное </w:t>
            </w:r>
            <w:proofErr w:type="spellStart"/>
            <w:r w:rsidRPr="00DE569F">
              <w:rPr>
                <w:rFonts w:ascii="Times New Roman" w:hAnsi="Times New Roman" w:cs="Times New Roman"/>
                <w:color w:val="000000" w:themeColor="text1"/>
                <w:sz w:val="18"/>
                <w:szCs w:val="18"/>
                <w:lang w:val="en-US"/>
              </w:rPr>
              <w:t>Hakel</w:t>
            </w:r>
            <w:proofErr w:type="spellEnd"/>
            <w:r w:rsidRPr="00DE569F">
              <w:rPr>
                <w:rFonts w:ascii="Times New Roman" w:hAnsi="Times New Roman" w:cs="Times New Roman"/>
                <w:color w:val="000000" w:themeColor="text1"/>
                <w:sz w:val="18"/>
                <w:szCs w:val="18"/>
              </w:rPr>
              <w:t xml:space="preserve"> ГСФ3-230АС/8 </w:t>
            </w:r>
            <w:r w:rsidRPr="00DE569F">
              <w:rPr>
                <w:rFonts w:ascii="Times New Roman" w:hAnsi="Times New Roman" w:cs="Times New Roman"/>
                <w:color w:val="000000" w:themeColor="text1"/>
                <w:sz w:val="18"/>
                <w:szCs w:val="18"/>
                <w:lang w:val="en-US"/>
              </w:rPr>
              <w:t>TNS</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Контроллер МИР КТ-51М должен обеспечивать в автоматическом режиме:</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 сбор информации со счетчиков электроэнергии по цифровым интерфейсам RS-485, RS-232, CAN, </w:t>
            </w:r>
            <w:proofErr w:type="spellStart"/>
            <w:r w:rsidRPr="00DE569F">
              <w:rPr>
                <w:rFonts w:ascii="Times New Roman" w:hAnsi="Times New Roman" w:cs="Times New Roman"/>
                <w:color w:val="000000" w:themeColor="text1"/>
                <w:sz w:val="18"/>
                <w:szCs w:val="18"/>
              </w:rPr>
              <w:t>Ethernet</w:t>
            </w:r>
            <w:proofErr w:type="spellEnd"/>
            <w:r w:rsidRPr="00DE569F">
              <w:rPr>
                <w:rFonts w:ascii="Times New Roman" w:hAnsi="Times New Roman" w:cs="Times New Roman"/>
                <w:color w:val="000000" w:themeColor="text1"/>
                <w:sz w:val="18"/>
                <w:szCs w:val="18"/>
              </w:rPr>
              <w:t>;</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 вычисление значений активной и реактивной энергии прямого и обратного направлений, соответствующих заданным тарифным зонам, по измерительной </w:t>
            </w:r>
            <w:r w:rsidRPr="00DE569F">
              <w:rPr>
                <w:rFonts w:ascii="Times New Roman" w:hAnsi="Times New Roman" w:cs="Times New Roman"/>
                <w:color w:val="000000" w:themeColor="text1"/>
                <w:sz w:val="18"/>
                <w:szCs w:val="18"/>
              </w:rPr>
              <w:lastRenderedPageBreak/>
              <w:t>информации, поступающей от счетчиков;</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вычисление средних значений активной и реактивной мощности прямого и обратного направлений на двух заданных интервалах усреднения по измерительной информации, поступающей от счетчиков;</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хранение и передачу профилей мощности, считанных со счетчиков электроэнергии. Глубина хранения данных составляет не менее 45 суток при хранении 15-минутных профилей мощности (по активной и реактивной, прямой и обратной энергиям) с 64 счетчиков электроэнергии;</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хранение и передачу журналов событий, считанных со счетчиков электроэнергии;</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сбор данных с интеллектуальных устройств;</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контролирование и корректировку времени интеллектуальных устройств;</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контроль изменения состояния объектов;</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подсчет количества импульсных сигналов;</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измерение унифицированных сигналов постоянного тока;</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контроль превышения измеряемыми сигналами каналов ТИТ заданных порогов;</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дистанционное управление технологическими объектами;</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контроль наличия напряжения питания оперативных цепей в режиме ТУ;</w:t>
            </w:r>
          </w:p>
          <w:p w:rsidR="00EB14D9" w:rsidRPr="00DE569F" w:rsidRDefault="00EB14D9" w:rsidP="00516EF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хранение и передачу результатов измерений в центр сбора информации.</w:t>
            </w:r>
          </w:p>
        </w:tc>
        <w:tc>
          <w:tcPr>
            <w:tcW w:w="421"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color w:val="000000"/>
                <w:sz w:val="18"/>
                <w:szCs w:val="18"/>
                <w:highlight w:val="yellow"/>
                <w:shd w:val="clear" w:color="auto" w:fill="FFFFFF"/>
              </w:rPr>
            </w:pPr>
            <w:r w:rsidRPr="00EB14D9">
              <w:rPr>
                <w:rFonts w:ascii="Times New Roman" w:hAnsi="Times New Roman" w:cs="Times New Roman"/>
                <w:color w:val="000000"/>
                <w:sz w:val="18"/>
                <w:szCs w:val="18"/>
                <w:shd w:val="clear" w:color="auto" w:fill="FFFFFF"/>
              </w:rPr>
              <w:lastRenderedPageBreak/>
              <w:t>31.01.11.160</w:t>
            </w:r>
          </w:p>
        </w:tc>
        <w:tc>
          <w:tcPr>
            <w:tcW w:w="376"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color w:val="000000"/>
                <w:sz w:val="18"/>
                <w:szCs w:val="18"/>
                <w:shd w:val="clear" w:color="auto" w:fill="FFFFFF"/>
              </w:rPr>
            </w:pPr>
            <w:r w:rsidRPr="00EB14D9">
              <w:rPr>
                <w:rFonts w:ascii="Times New Roman" w:hAnsi="Times New Roman" w:cs="Times New Roman"/>
                <w:color w:val="000000"/>
                <w:sz w:val="18"/>
                <w:szCs w:val="18"/>
                <w:shd w:val="clear" w:color="auto" w:fill="FFFFFF"/>
              </w:rPr>
              <w:t>46.69.5</w:t>
            </w:r>
          </w:p>
        </w:tc>
        <w:tc>
          <w:tcPr>
            <w:tcW w:w="374"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color w:val="000000"/>
                <w:sz w:val="18"/>
                <w:szCs w:val="18"/>
                <w:shd w:val="clear" w:color="auto" w:fill="FFFFFF"/>
              </w:rPr>
            </w:pPr>
            <w:r w:rsidRPr="00EB14D9">
              <w:rPr>
                <w:rFonts w:ascii="Times New Roman" w:hAnsi="Times New Roman" w:cs="Times New Roman"/>
                <w:sz w:val="18"/>
                <w:szCs w:val="18"/>
              </w:rPr>
              <w:t>комплект</w:t>
            </w:r>
          </w:p>
        </w:tc>
        <w:tc>
          <w:tcPr>
            <w:tcW w:w="280"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pStyle w:val="14"/>
              <w:shd w:val="clear" w:color="auto" w:fill="auto"/>
              <w:spacing w:line="240" w:lineRule="auto"/>
              <w:ind w:firstLine="0"/>
              <w:jc w:val="center"/>
              <w:rPr>
                <w:rFonts w:ascii="Times New Roman" w:hAnsi="Times New Roman" w:cs="Times New Roman"/>
                <w:sz w:val="18"/>
                <w:szCs w:val="18"/>
              </w:rPr>
            </w:pPr>
            <w:r w:rsidRPr="00EB14D9">
              <w:rPr>
                <w:rFonts w:ascii="Times New Roman" w:hAnsi="Times New Roman" w:cs="Times New Roman"/>
                <w:sz w:val="18"/>
                <w:szCs w:val="18"/>
              </w:rPr>
              <w:t>1</w:t>
            </w:r>
          </w:p>
        </w:tc>
        <w:tc>
          <w:tcPr>
            <w:tcW w:w="421"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sz w:val="18"/>
                <w:szCs w:val="18"/>
              </w:rPr>
            </w:pPr>
            <w:r w:rsidRPr="00EB14D9">
              <w:rPr>
                <w:rFonts w:ascii="Times New Roman" w:hAnsi="Times New Roman" w:cs="Times New Roman"/>
                <w:sz w:val="18"/>
                <w:szCs w:val="18"/>
              </w:rPr>
              <w:t>478 000,00</w:t>
            </w:r>
          </w:p>
        </w:tc>
        <w:tc>
          <w:tcPr>
            <w:tcW w:w="403"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sz w:val="18"/>
                <w:szCs w:val="18"/>
              </w:rPr>
            </w:pPr>
            <w:r w:rsidRPr="00EB14D9">
              <w:rPr>
                <w:rFonts w:ascii="Times New Roman" w:hAnsi="Times New Roman" w:cs="Times New Roman"/>
                <w:sz w:val="18"/>
                <w:szCs w:val="18"/>
              </w:rPr>
              <w:t>573 600,00</w:t>
            </w:r>
          </w:p>
        </w:tc>
        <w:tc>
          <w:tcPr>
            <w:tcW w:w="438"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sz w:val="18"/>
                <w:szCs w:val="18"/>
              </w:rPr>
            </w:pPr>
            <w:r w:rsidRPr="00EB14D9">
              <w:rPr>
                <w:rFonts w:ascii="Times New Roman" w:hAnsi="Times New Roman" w:cs="Times New Roman"/>
                <w:sz w:val="18"/>
                <w:szCs w:val="18"/>
              </w:rPr>
              <w:t>573 600,00</w:t>
            </w:r>
          </w:p>
        </w:tc>
      </w:tr>
      <w:tr w:rsidR="00EB14D9" w:rsidRPr="00D65A31" w:rsidTr="00EB14D9">
        <w:trPr>
          <w:trHeight w:val="844"/>
        </w:trPr>
        <w:tc>
          <w:tcPr>
            <w:tcW w:w="188" w:type="pct"/>
            <w:tcBorders>
              <w:top w:val="single" w:sz="4" w:space="0" w:color="auto"/>
              <w:left w:val="single" w:sz="4" w:space="0" w:color="auto"/>
              <w:bottom w:val="single" w:sz="4" w:space="0" w:color="auto"/>
              <w:right w:val="single" w:sz="4" w:space="0" w:color="auto"/>
            </w:tcBorders>
          </w:tcPr>
          <w:p w:rsidR="00EB14D9" w:rsidRPr="00E3579C" w:rsidRDefault="00EB14D9" w:rsidP="00CA7543">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2</w:t>
            </w:r>
          </w:p>
        </w:tc>
        <w:tc>
          <w:tcPr>
            <w:tcW w:w="518" w:type="pct"/>
            <w:tcBorders>
              <w:top w:val="single" w:sz="4" w:space="0" w:color="auto"/>
              <w:left w:val="single" w:sz="4" w:space="0" w:color="auto"/>
              <w:bottom w:val="single" w:sz="4" w:space="0" w:color="auto"/>
              <w:right w:val="single" w:sz="4" w:space="0" w:color="auto"/>
            </w:tcBorders>
          </w:tcPr>
          <w:p w:rsidR="00EB14D9" w:rsidRPr="00516EF9" w:rsidRDefault="00EB14D9" w:rsidP="00516EF9">
            <w:pPr>
              <w:pStyle w:val="14"/>
              <w:shd w:val="clear" w:color="auto" w:fill="auto"/>
              <w:spacing w:line="240" w:lineRule="auto"/>
              <w:ind w:firstLine="0"/>
              <w:jc w:val="left"/>
              <w:rPr>
                <w:rFonts w:ascii="Times New Roman" w:hAnsi="Times New Roman" w:cs="Times New Roman"/>
                <w:sz w:val="18"/>
                <w:szCs w:val="18"/>
              </w:rPr>
            </w:pPr>
            <w:r w:rsidRPr="00516EF9">
              <w:rPr>
                <w:rFonts w:ascii="Times New Roman" w:hAnsi="Times New Roman" w:cs="Times New Roman"/>
                <w:sz w:val="18"/>
                <w:szCs w:val="18"/>
              </w:rPr>
              <w:t>Устройство  МИР КПР-01М-5(10)-230-2</w:t>
            </w:r>
            <w:r w:rsidRPr="00516EF9">
              <w:rPr>
                <w:rFonts w:ascii="Times New Roman" w:hAnsi="Times New Roman" w:cs="Times New Roman"/>
                <w:sz w:val="18"/>
                <w:szCs w:val="18"/>
                <w:lang w:val="en-US"/>
              </w:rPr>
              <w:t>R</w:t>
            </w:r>
            <w:r w:rsidRPr="00516EF9">
              <w:rPr>
                <w:rFonts w:ascii="Times New Roman" w:hAnsi="Times New Roman" w:cs="Times New Roman"/>
                <w:sz w:val="18"/>
                <w:szCs w:val="18"/>
              </w:rPr>
              <w:t>2</w:t>
            </w:r>
            <w:r w:rsidRPr="00516EF9">
              <w:rPr>
                <w:rFonts w:ascii="Times New Roman" w:hAnsi="Times New Roman" w:cs="Times New Roman"/>
                <w:sz w:val="18"/>
                <w:szCs w:val="18"/>
                <w:lang w:val="en-US"/>
              </w:rPr>
              <w:t>EC</w:t>
            </w:r>
            <w:r w:rsidRPr="00516EF9">
              <w:rPr>
                <w:rFonts w:ascii="Times New Roman" w:hAnsi="Times New Roman" w:cs="Times New Roman"/>
                <w:sz w:val="18"/>
                <w:szCs w:val="18"/>
              </w:rPr>
              <w:t>-8ТС24-2ТУ-РП230</w:t>
            </w:r>
          </w:p>
          <w:p w:rsidR="00EB14D9" w:rsidRPr="00516EF9" w:rsidRDefault="00EB14D9" w:rsidP="00EB14D9">
            <w:pPr>
              <w:pStyle w:val="14"/>
              <w:shd w:val="clear" w:color="auto" w:fill="auto"/>
              <w:spacing w:line="240" w:lineRule="auto"/>
              <w:ind w:firstLine="0"/>
              <w:jc w:val="left"/>
              <w:rPr>
                <w:rFonts w:ascii="Times New Roman" w:hAnsi="Times New Roman" w:cs="Times New Roman"/>
                <w:sz w:val="18"/>
                <w:szCs w:val="18"/>
              </w:rPr>
            </w:pPr>
            <w:r>
              <w:rPr>
                <w:rFonts w:ascii="Times New Roman" w:hAnsi="Times New Roman" w:cs="Times New Roman"/>
                <w:sz w:val="18"/>
                <w:szCs w:val="18"/>
              </w:rPr>
              <w:t>(</w:t>
            </w:r>
            <w:r w:rsidRPr="00516EF9">
              <w:rPr>
                <w:rFonts w:ascii="Times New Roman" w:hAnsi="Times New Roman" w:cs="Times New Roman"/>
                <w:sz w:val="18"/>
                <w:szCs w:val="18"/>
              </w:rPr>
              <w:t>или</w:t>
            </w:r>
            <w:r>
              <w:rPr>
                <w:rFonts w:ascii="Times New Roman" w:hAnsi="Times New Roman" w:cs="Times New Roman"/>
                <w:sz w:val="18"/>
                <w:szCs w:val="18"/>
              </w:rPr>
              <w:t xml:space="preserve"> э</w:t>
            </w:r>
            <w:r w:rsidRPr="00516EF9">
              <w:rPr>
                <w:rFonts w:ascii="Times New Roman" w:hAnsi="Times New Roman" w:cs="Times New Roman"/>
                <w:sz w:val="18"/>
                <w:szCs w:val="18"/>
              </w:rPr>
              <w:t>квивалент</w:t>
            </w:r>
            <w:r>
              <w:rPr>
                <w:rFonts w:ascii="Times New Roman" w:hAnsi="Times New Roman" w:cs="Times New Roman"/>
                <w:sz w:val="18"/>
                <w:szCs w:val="18"/>
              </w:rPr>
              <w:t>)</w:t>
            </w:r>
          </w:p>
        </w:tc>
        <w:tc>
          <w:tcPr>
            <w:tcW w:w="1581" w:type="pct"/>
            <w:tcBorders>
              <w:top w:val="single" w:sz="4" w:space="0" w:color="auto"/>
              <w:left w:val="single" w:sz="4" w:space="0" w:color="auto"/>
              <w:bottom w:val="single" w:sz="4" w:space="0" w:color="auto"/>
              <w:right w:val="single" w:sz="4" w:space="0" w:color="auto"/>
            </w:tcBorders>
          </w:tcPr>
          <w:p w:rsidR="00EB14D9" w:rsidRPr="00DE569F" w:rsidRDefault="00EB14D9" w:rsidP="00EB14D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КПР-01М - это устройство, выполняющее функции цифрового преобразователя,  модуля контроллера телемеханики, счетчика электроэнергии, осциллографа-регистратора.</w:t>
            </w:r>
          </w:p>
          <w:p w:rsidR="00EB14D9" w:rsidRPr="00DE569F" w:rsidRDefault="00EB14D9" w:rsidP="00EB14D9">
            <w:pPr>
              <w:spacing w:after="0" w:line="240" w:lineRule="auto"/>
              <w:jc w:val="both"/>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Устройство применяется в составе комплексов и систем автоматизации технологических процессов в электроэнергетике и других отраслях промышленности.</w:t>
            </w:r>
          </w:p>
          <w:p w:rsidR="00EB14D9" w:rsidRPr="00DE569F" w:rsidRDefault="00EB14D9" w:rsidP="00EB14D9">
            <w:pPr>
              <w:spacing w:after="0" w:line="240" w:lineRule="auto"/>
              <w:jc w:val="both"/>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Функции: </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измерение параметров электрической сети, в том числе показателей качества электроэнергии;</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определение состояния каналов дискретного ввода (ТС);</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управление состояниями каналов дискретного вывода (ТУ);</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xml:space="preserve">- </w:t>
            </w:r>
            <w:proofErr w:type="spellStart"/>
            <w:r w:rsidRPr="00DE569F">
              <w:rPr>
                <w:rFonts w:ascii="Times New Roman" w:hAnsi="Times New Roman" w:cs="Times New Roman"/>
                <w:sz w:val="18"/>
                <w:szCs w:val="18"/>
              </w:rPr>
              <w:t>синхроннный</w:t>
            </w:r>
            <w:proofErr w:type="spellEnd"/>
            <w:r w:rsidRPr="00DE569F">
              <w:rPr>
                <w:rFonts w:ascii="Times New Roman" w:hAnsi="Times New Roman" w:cs="Times New Roman"/>
                <w:sz w:val="18"/>
                <w:szCs w:val="18"/>
              </w:rPr>
              <w:t xml:space="preserve"> запуск осциллограмм через интерфейс CAN;</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xml:space="preserve">- формирование событий с привязкой ко времени об изменении состояния сети и </w:t>
            </w:r>
            <w:proofErr w:type="spellStart"/>
            <w:r w:rsidRPr="00DE569F">
              <w:rPr>
                <w:rFonts w:ascii="Times New Roman" w:hAnsi="Times New Roman" w:cs="Times New Roman"/>
                <w:sz w:val="18"/>
                <w:szCs w:val="18"/>
              </w:rPr>
              <w:t>энергообъекта</w:t>
            </w:r>
            <w:proofErr w:type="spellEnd"/>
            <w:r w:rsidRPr="00DE569F">
              <w:rPr>
                <w:rFonts w:ascii="Times New Roman" w:hAnsi="Times New Roman" w:cs="Times New Roman"/>
                <w:sz w:val="18"/>
                <w:szCs w:val="18"/>
              </w:rPr>
              <w:t xml:space="preserve"> с ведением очередей и журналов событий, регистрация аварийных и </w:t>
            </w:r>
            <w:r w:rsidRPr="00DE569F">
              <w:rPr>
                <w:rFonts w:ascii="Times New Roman" w:hAnsi="Times New Roman" w:cs="Times New Roman"/>
                <w:sz w:val="18"/>
                <w:szCs w:val="18"/>
              </w:rPr>
              <w:lastRenderedPageBreak/>
              <w:t xml:space="preserve">переходных процессов в сети (в т.ч. работа по </w:t>
            </w:r>
            <w:proofErr w:type="spellStart"/>
            <w:r w:rsidRPr="00DE569F">
              <w:rPr>
                <w:rFonts w:ascii="Times New Roman" w:hAnsi="Times New Roman" w:cs="Times New Roman"/>
                <w:sz w:val="18"/>
                <w:szCs w:val="18"/>
              </w:rPr>
              <w:t>уставкам</w:t>
            </w:r>
            <w:proofErr w:type="spellEnd"/>
            <w:r w:rsidRPr="00DE569F">
              <w:rPr>
                <w:rFonts w:ascii="Times New Roman" w:hAnsi="Times New Roman" w:cs="Times New Roman"/>
                <w:sz w:val="18"/>
                <w:szCs w:val="18"/>
              </w:rPr>
              <w:t>);</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регистрация мгновенных значений токов и напряжений, а также регистрация среднеквадратических значений токов и напряжений (</w:t>
            </w:r>
            <w:proofErr w:type="spellStart"/>
            <w:r w:rsidRPr="00DE569F">
              <w:rPr>
                <w:rFonts w:ascii="Times New Roman" w:hAnsi="Times New Roman" w:cs="Times New Roman"/>
                <w:sz w:val="18"/>
                <w:szCs w:val="18"/>
              </w:rPr>
              <w:t>осциллографирование</w:t>
            </w:r>
            <w:proofErr w:type="spellEnd"/>
            <w:r w:rsidRPr="00DE569F">
              <w:rPr>
                <w:rFonts w:ascii="Times New Roman" w:hAnsi="Times New Roman" w:cs="Times New Roman"/>
                <w:sz w:val="18"/>
                <w:szCs w:val="18"/>
              </w:rPr>
              <w:t xml:space="preserve">); </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xml:space="preserve">- контроль параметров качества электроэнергии (по ГОСТ 13019, ГОСТ </w:t>
            </w:r>
            <w:proofErr w:type="gramStart"/>
            <w:r w:rsidRPr="00DE569F">
              <w:rPr>
                <w:rFonts w:ascii="Times New Roman" w:hAnsi="Times New Roman" w:cs="Times New Roman"/>
                <w:sz w:val="18"/>
                <w:szCs w:val="18"/>
              </w:rPr>
              <w:t>Р</w:t>
            </w:r>
            <w:proofErr w:type="gramEnd"/>
            <w:r w:rsidRPr="00DE569F">
              <w:rPr>
                <w:rFonts w:ascii="Times New Roman" w:hAnsi="Times New Roman" w:cs="Times New Roman"/>
                <w:sz w:val="18"/>
                <w:szCs w:val="18"/>
              </w:rPr>
              <w:t xml:space="preserve"> 54149, ГОСТ Р 511317.4.30); </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учет электроэнергии;</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xml:space="preserve">- обмен данными по протоколам МЭК 60870-5-101 и МЭК 60870-5-104, </w:t>
            </w:r>
            <w:proofErr w:type="spellStart"/>
            <w:r w:rsidRPr="00DE569F">
              <w:rPr>
                <w:rFonts w:ascii="Times New Roman" w:hAnsi="Times New Roman" w:cs="Times New Roman"/>
                <w:sz w:val="18"/>
                <w:szCs w:val="18"/>
              </w:rPr>
              <w:t>Modbus</w:t>
            </w:r>
            <w:proofErr w:type="spellEnd"/>
            <w:r w:rsidRPr="00DE569F">
              <w:rPr>
                <w:rFonts w:ascii="Times New Roman" w:hAnsi="Times New Roman" w:cs="Times New Roman"/>
                <w:sz w:val="18"/>
                <w:szCs w:val="18"/>
              </w:rPr>
              <w:t>;</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индикация состояния и режимов работы КПР-01М;</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ведение системного времени с синхронизацией от внешнего источника;</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контроль собственной температуры;</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rPr>
            </w:pPr>
            <w:r w:rsidRPr="00DE569F">
              <w:rPr>
                <w:rFonts w:ascii="Times New Roman" w:hAnsi="Times New Roman" w:cs="Times New Roman"/>
                <w:sz w:val="18"/>
                <w:szCs w:val="18"/>
              </w:rPr>
              <w:t>- просмотр и установка конфигурационных параметров удаленно или оперативно по месту установки.</w:t>
            </w:r>
          </w:p>
          <w:p w:rsidR="00EB14D9" w:rsidRPr="00DE569F" w:rsidRDefault="00EB14D9" w:rsidP="00EB14D9">
            <w:pPr>
              <w:autoSpaceDE w:val="0"/>
              <w:autoSpaceDN w:val="0"/>
              <w:adjustRightInd w:val="0"/>
              <w:spacing w:after="0" w:line="240" w:lineRule="auto"/>
              <w:rPr>
                <w:rFonts w:ascii="Times New Roman" w:hAnsi="Times New Roman" w:cs="Times New Roman"/>
                <w:sz w:val="18"/>
                <w:szCs w:val="18"/>
                <w:lang w:val="en-US"/>
              </w:rPr>
            </w:pPr>
            <w:r w:rsidRPr="00DE569F">
              <w:rPr>
                <w:rFonts w:ascii="Times New Roman" w:hAnsi="Times New Roman" w:cs="Times New Roman"/>
                <w:sz w:val="18"/>
                <w:szCs w:val="18"/>
              </w:rPr>
              <w:t>Интерфейсы</w:t>
            </w:r>
            <w:r w:rsidRPr="00DE569F">
              <w:rPr>
                <w:rFonts w:ascii="Times New Roman" w:hAnsi="Times New Roman" w:cs="Times New Roman"/>
                <w:sz w:val="18"/>
                <w:szCs w:val="18"/>
                <w:lang w:val="en-US"/>
              </w:rPr>
              <w:t xml:space="preserve">: RS485- 2 </w:t>
            </w:r>
            <w:proofErr w:type="spellStart"/>
            <w:r w:rsidRPr="00DE569F">
              <w:rPr>
                <w:rFonts w:ascii="Times New Roman" w:hAnsi="Times New Roman" w:cs="Times New Roman"/>
                <w:sz w:val="18"/>
                <w:szCs w:val="18"/>
              </w:rPr>
              <w:t>шт</w:t>
            </w:r>
            <w:proofErr w:type="spellEnd"/>
            <w:r w:rsidRPr="00DE569F">
              <w:rPr>
                <w:rFonts w:ascii="Times New Roman" w:hAnsi="Times New Roman" w:cs="Times New Roman"/>
                <w:sz w:val="18"/>
                <w:szCs w:val="18"/>
                <w:lang w:val="en-US"/>
              </w:rPr>
              <w:t xml:space="preserve">, Ethernet- 2 </w:t>
            </w:r>
            <w:proofErr w:type="spellStart"/>
            <w:r w:rsidRPr="00DE569F">
              <w:rPr>
                <w:rFonts w:ascii="Times New Roman" w:hAnsi="Times New Roman" w:cs="Times New Roman"/>
                <w:sz w:val="18"/>
                <w:szCs w:val="18"/>
              </w:rPr>
              <w:t>шт</w:t>
            </w:r>
            <w:proofErr w:type="spellEnd"/>
            <w:r w:rsidRPr="00DE569F">
              <w:rPr>
                <w:rFonts w:ascii="Times New Roman" w:hAnsi="Times New Roman" w:cs="Times New Roman"/>
                <w:sz w:val="18"/>
                <w:szCs w:val="18"/>
                <w:lang w:val="en-US"/>
              </w:rPr>
              <w:t xml:space="preserve">, CAN – 1 </w:t>
            </w:r>
            <w:proofErr w:type="spellStart"/>
            <w:r w:rsidRPr="00DE569F">
              <w:rPr>
                <w:rFonts w:ascii="Times New Roman" w:hAnsi="Times New Roman" w:cs="Times New Roman"/>
                <w:sz w:val="18"/>
                <w:szCs w:val="18"/>
              </w:rPr>
              <w:t>шт</w:t>
            </w:r>
            <w:proofErr w:type="spellEnd"/>
            <w:r w:rsidRPr="00DE569F">
              <w:rPr>
                <w:rFonts w:ascii="Times New Roman" w:hAnsi="Times New Roman" w:cs="Times New Roman"/>
                <w:sz w:val="18"/>
                <w:szCs w:val="18"/>
                <w:lang w:val="en-US"/>
              </w:rPr>
              <w:t>.</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Номинальный ток, </w:t>
            </w:r>
            <w:proofErr w:type="spellStart"/>
            <w:proofErr w:type="gramStart"/>
            <w:r w:rsidRPr="00DE569F">
              <w:rPr>
                <w:rFonts w:ascii="Times New Roman" w:hAnsi="Times New Roman" w:cs="Times New Roman"/>
                <w:color w:val="000000" w:themeColor="text1"/>
                <w:sz w:val="18"/>
                <w:szCs w:val="18"/>
              </w:rPr>
              <w:t>I</w:t>
            </w:r>
            <w:proofErr w:type="gramEnd"/>
            <w:r w:rsidRPr="00DE569F">
              <w:rPr>
                <w:rFonts w:ascii="Times New Roman" w:hAnsi="Times New Roman" w:cs="Times New Roman"/>
                <w:color w:val="000000" w:themeColor="text1"/>
                <w:sz w:val="18"/>
                <w:szCs w:val="18"/>
              </w:rPr>
              <w:t>ном</w:t>
            </w:r>
            <w:proofErr w:type="spellEnd"/>
            <w:r w:rsidRPr="00DE569F">
              <w:rPr>
                <w:rFonts w:ascii="Times New Roman" w:hAnsi="Times New Roman" w:cs="Times New Roman"/>
                <w:color w:val="000000" w:themeColor="text1"/>
                <w:sz w:val="18"/>
                <w:szCs w:val="18"/>
              </w:rPr>
              <w:t>., А -5</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Номинальное фазное напряжение, </w:t>
            </w:r>
            <w:proofErr w:type="spellStart"/>
            <w:proofErr w:type="gramStart"/>
            <w:r w:rsidRPr="00DE569F">
              <w:rPr>
                <w:rFonts w:ascii="Times New Roman" w:hAnsi="Times New Roman" w:cs="Times New Roman"/>
                <w:color w:val="000000" w:themeColor="text1"/>
                <w:sz w:val="18"/>
                <w:szCs w:val="18"/>
              </w:rPr>
              <w:t>U</w:t>
            </w:r>
            <w:proofErr w:type="gramEnd"/>
            <w:r w:rsidRPr="00DE569F">
              <w:rPr>
                <w:rFonts w:ascii="Times New Roman" w:hAnsi="Times New Roman" w:cs="Times New Roman"/>
                <w:color w:val="000000" w:themeColor="text1"/>
                <w:sz w:val="18"/>
                <w:szCs w:val="18"/>
              </w:rPr>
              <w:t>ном</w:t>
            </w:r>
            <w:proofErr w:type="spellEnd"/>
            <w:r w:rsidRPr="00DE569F">
              <w:rPr>
                <w:rFonts w:ascii="Times New Roman" w:hAnsi="Times New Roman" w:cs="Times New Roman"/>
                <w:color w:val="000000" w:themeColor="text1"/>
                <w:sz w:val="18"/>
                <w:szCs w:val="18"/>
              </w:rPr>
              <w:t>., В -57,7-230</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Максимальное значение тока при измерении:</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СКЗ тока, </w:t>
            </w:r>
            <w:proofErr w:type="spellStart"/>
            <w:proofErr w:type="gramStart"/>
            <w:r w:rsidRPr="00DE569F">
              <w:rPr>
                <w:rFonts w:ascii="Times New Roman" w:hAnsi="Times New Roman" w:cs="Times New Roman"/>
                <w:color w:val="000000" w:themeColor="text1"/>
                <w:sz w:val="18"/>
                <w:szCs w:val="18"/>
              </w:rPr>
              <w:t>I</w:t>
            </w:r>
            <w:proofErr w:type="gramEnd"/>
            <w:r w:rsidRPr="00DE569F">
              <w:rPr>
                <w:rFonts w:ascii="Times New Roman" w:hAnsi="Times New Roman" w:cs="Times New Roman"/>
                <w:color w:val="000000" w:themeColor="text1"/>
                <w:sz w:val="18"/>
                <w:szCs w:val="18"/>
              </w:rPr>
              <w:t>макс</w:t>
            </w:r>
            <w:proofErr w:type="spellEnd"/>
            <w:r w:rsidRPr="00DE569F">
              <w:rPr>
                <w:rFonts w:ascii="Times New Roman" w:hAnsi="Times New Roman" w:cs="Times New Roman"/>
                <w:color w:val="000000" w:themeColor="text1"/>
                <w:sz w:val="18"/>
                <w:szCs w:val="18"/>
              </w:rPr>
              <w:t>., А – 10</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энергии, </w:t>
            </w:r>
            <w:proofErr w:type="spellStart"/>
            <w:proofErr w:type="gramStart"/>
            <w:r w:rsidRPr="00DE569F">
              <w:rPr>
                <w:rFonts w:ascii="Times New Roman" w:hAnsi="Times New Roman" w:cs="Times New Roman"/>
                <w:color w:val="000000" w:themeColor="text1"/>
                <w:sz w:val="18"/>
                <w:szCs w:val="18"/>
              </w:rPr>
              <w:t>I</w:t>
            </w:r>
            <w:proofErr w:type="gramEnd"/>
            <w:r w:rsidRPr="00DE569F">
              <w:rPr>
                <w:rFonts w:ascii="Times New Roman" w:hAnsi="Times New Roman" w:cs="Times New Roman"/>
                <w:color w:val="000000" w:themeColor="text1"/>
                <w:sz w:val="18"/>
                <w:szCs w:val="18"/>
              </w:rPr>
              <w:t>макс.эн</w:t>
            </w:r>
            <w:proofErr w:type="spellEnd"/>
            <w:r w:rsidRPr="00DE569F">
              <w:rPr>
                <w:rFonts w:ascii="Times New Roman" w:hAnsi="Times New Roman" w:cs="Times New Roman"/>
                <w:color w:val="000000" w:themeColor="text1"/>
                <w:sz w:val="18"/>
                <w:szCs w:val="18"/>
              </w:rPr>
              <w:t>., А – 10</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Значения номинального тока и напряжения выбираются программно при конфигурировании.</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Класс точности при измерении энергии, % активной -0,2</w:t>
            </w:r>
            <w:r w:rsidRPr="00DE569F">
              <w:rPr>
                <w:rFonts w:ascii="Times New Roman" w:hAnsi="Times New Roman" w:cs="Times New Roman"/>
                <w:color w:val="000000" w:themeColor="text1"/>
                <w:sz w:val="18"/>
                <w:szCs w:val="18"/>
                <w:lang w:val="en-US"/>
              </w:rPr>
              <w:t>S</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Телесигнализация ТС:</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Количество каналов ТС 8 ТС на напряжение 24</w:t>
            </w:r>
            <w:proofErr w:type="gramStart"/>
            <w:r w:rsidRPr="00DE569F">
              <w:rPr>
                <w:rFonts w:ascii="Times New Roman" w:hAnsi="Times New Roman" w:cs="Times New Roman"/>
                <w:color w:val="000000" w:themeColor="text1"/>
                <w:sz w:val="18"/>
                <w:szCs w:val="18"/>
              </w:rPr>
              <w:t xml:space="preserve"> В</w:t>
            </w:r>
            <w:proofErr w:type="gramEnd"/>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Минимальная длительность сигнала на входе канала ТС 1 мс</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Время подавления дребезга контактов 1 мс – 60 с, дискретность 1 мс</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Электрическая прочность изоляции между группой каналов ТС и остальными цепями изделия 4 кВ</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Характеристики каналов ТС24</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Категория источника питания каналов</w:t>
            </w:r>
            <w:proofErr w:type="gramStart"/>
            <w:r w:rsidRPr="00DE569F">
              <w:rPr>
                <w:rFonts w:ascii="Times New Roman" w:hAnsi="Times New Roman" w:cs="Times New Roman"/>
                <w:color w:val="000000" w:themeColor="text1"/>
                <w:sz w:val="18"/>
                <w:szCs w:val="18"/>
              </w:rPr>
              <w:t xml:space="preserve"> В</w:t>
            </w:r>
            <w:proofErr w:type="gramEnd"/>
            <w:r w:rsidRPr="00DE569F">
              <w:rPr>
                <w:rFonts w:ascii="Times New Roman" w:hAnsi="Times New Roman" w:cs="Times New Roman"/>
                <w:color w:val="000000" w:themeColor="text1"/>
                <w:sz w:val="18"/>
                <w:szCs w:val="18"/>
              </w:rPr>
              <w:t>нутри изделия, 24 В постоянного тока, общий провод положительный</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Номинальный ток опроса канала 5 мА</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Сопротивление внешней цепи, при котором фиксируется состояние «замкнуто» 150 Ом и менее.</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Сопротивление внешней цепи, при котором фиксируется состояние «разомкнуто» 50 кОм и более.</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Телеуправление ТУ:</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Общие характеристики каналов ТУ</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Количество каналов ТУ 2</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Коммутационная способность каналов ТУ при коммутации переменного тока</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lastRenderedPageBreak/>
              <w:t>5</w:t>
            </w:r>
            <w:proofErr w:type="gramStart"/>
            <w:r w:rsidRPr="00DE569F">
              <w:rPr>
                <w:rFonts w:ascii="Times New Roman" w:hAnsi="Times New Roman" w:cs="Times New Roman"/>
                <w:color w:val="000000" w:themeColor="text1"/>
                <w:sz w:val="18"/>
                <w:szCs w:val="18"/>
              </w:rPr>
              <w:t xml:space="preserve"> А</w:t>
            </w:r>
            <w:proofErr w:type="gramEnd"/>
            <w:r w:rsidRPr="00DE569F">
              <w:rPr>
                <w:rFonts w:ascii="Times New Roman" w:hAnsi="Times New Roman" w:cs="Times New Roman"/>
                <w:color w:val="000000" w:themeColor="text1"/>
                <w:sz w:val="18"/>
                <w:szCs w:val="18"/>
              </w:rPr>
              <w:t>, 230 В, класс нагрузки AC1</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1,3</w:t>
            </w:r>
            <w:proofErr w:type="gramStart"/>
            <w:r w:rsidRPr="00DE569F">
              <w:rPr>
                <w:rFonts w:ascii="Times New Roman" w:hAnsi="Times New Roman" w:cs="Times New Roman"/>
                <w:color w:val="000000" w:themeColor="text1"/>
                <w:sz w:val="18"/>
                <w:szCs w:val="18"/>
              </w:rPr>
              <w:t xml:space="preserve"> А</w:t>
            </w:r>
            <w:proofErr w:type="gramEnd"/>
            <w:r w:rsidRPr="00DE569F">
              <w:rPr>
                <w:rFonts w:ascii="Times New Roman" w:hAnsi="Times New Roman" w:cs="Times New Roman"/>
                <w:color w:val="000000" w:themeColor="text1"/>
                <w:sz w:val="18"/>
                <w:szCs w:val="18"/>
              </w:rPr>
              <w:t>, 230 В, класс нагрузки AC15</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Коммутационная способность каналов ТУ при коммутации постоянного тока</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0,3</w:t>
            </w:r>
            <w:proofErr w:type="gramStart"/>
            <w:r w:rsidRPr="00DE569F">
              <w:rPr>
                <w:rFonts w:ascii="Times New Roman" w:hAnsi="Times New Roman" w:cs="Times New Roman"/>
                <w:color w:val="000000" w:themeColor="text1"/>
                <w:sz w:val="18"/>
                <w:szCs w:val="18"/>
              </w:rPr>
              <w:t xml:space="preserve"> А</w:t>
            </w:r>
            <w:proofErr w:type="gramEnd"/>
            <w:r w:rsidRPr="00DE569F">
              <w:rPr>
                <w:rFonts w:ascii="Times New Roman" w:hAnsi="Times New Roman" w:cs="Times New Roman"/>
                <w:color w:val="000000" w:themeColor="text1"/>
                <w:sz w:val="18"/>
                <w:szCs w:val="18"/>
              </w:rPr>
              <w:t>, 230 В, класс нагрузки DC1, DC13</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5</w:t>
            </w:r>
            <w:proofErr w:type="gramStart"/>
            <w:r w:rsidRPr="00DE569F">
              <w:rPr>
                <w:rFonts w:ascii="Times New Roman" w:hAnsi="Times New Roman" w:cs="Times New Roman"/>
                <w:color w:val="000000" w:themeColor="text1"/>
                <w:sz w:val="18"/>
                <w:szCs w:val="18"/>
              </w:rPr>
              <w:t xml:space="preserve"> А</w:t>
            </w:r>
            <w:proofErr w:type="gramEnd"/>
            <w:r w:rsidRPr="00DE569F">
              <w:rPr>
                <w:rFonts w:ascii="Times New Roman" w:hAnsi="Times New Roman" w:cs="Times New Roman"/>
                <w:color w:val="000000" w:themeColor="text1"/>
                <w:sz w:val="18"/>
                <w:szCs w:val="18"/>
              </w:rPr>
              <w:t>, 24 В, класс нагрузки DC1, DC13</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Коммутационная стойкость не менее 30 000 циклов</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Электрическая прочность изоляции между каналами ТУ 2 кВ</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 xml:space="preserve">Электрическая прочность изоляции между группой каналов ТУ и остальными цепями изделия 4 кВ </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Длительность команды управления 10 мс – 60 с, дискретность 10 мс либо непрерывно</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proofErr w:type="spellStart"/>
            <w:r w:rsidRPr="00DE569F">
              <w:rPr>
                <w:rFonts w:ascii="Times New Roman" w:hAnsi="Times New Roman" w:cs="Times New Roman"/>
                <w:color w:val="000000" w:themeColor="text1"/>
                <w:sz w:val="18"/>
                <w:szCs w:val="18"/>
              </w:rPr>
              <w:t>Межповерочный</w:t>
            </w:r>
            <w:proofErr w:type="spellEnd"/>
            <w:r w:rsidRPr="00DE569F">
              <w:rPr>
                <w:rFonts w:ascii="Times New Roman" w:hAnsi="Times New Roman" w:cs="Times New Roman"/>
                <w:color w:val="000000" w:themeColor="text1"/>
                <w:sz w:val="18"/>
                <w:szCs w:val="18"/>
              </w:rPr>
              <w:t xml:space="preserve"> интервал, лет не менее 16</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Гарантийный срок эксплуатации, лет не менее 5</w:t>
            </w:r>
          </w:p>
          <w:p w:rsidR="00EB14D9" w:rsidRPr="00DE569F" w:rsidRDefault="00EB14D9" w:rsidP="00EB14D9">
            <w:pPr>
              <w:autoSpaceDE w:val="0"/>
              <w:autoSpaceDN w:val="0"/>
              <w:adjustRightInd w:val="0"/>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Средний срок службы, лет не менее 30</w:t>
            </w:r>
          </w:p>
          <w:p w:rsidR="00EB14D9" w:rsidRPr="00DE569F" w:rsidRDefault="00EB14D9" w:rsidP="00EB14D9">
            <w:pPr>
              <w:spacing w:after="0" w:line="240" w:lineRule="auto"/>
              <w:rPr>
                <w:rFonts w:ascii="Times New Roman" w:hAnsi="Times New Roman" w:cs="Times New Roman"/>
                <w:color w:val="000000" w:themeColor="text1"/>
                <w:sz w:val="18"/>
                <w:szCs w:val="18"/>
              </w:rPr>
            </w:pPr>
            <w:r w:rsidRPr="00DE569F">
              <w:rPr>
                <w:rFonts w:ascii="Times New Roman" w:hAnsi="Times New Roman" w:cs="Times New Roman"/>
                <w:color w:val="000000" w:themeColor="text1"/>
                <w:sz w:val="18"/>
                <w:szCs w:val="18"/>
              </w:rPr>
              <w:t>Диапазон рабочих температур, °С</w:t>
            </w:r>
            <w:proofErr w:type="gramStart"/>
            <w:r w:rsidRPr="00DE569F">
              <w:rPr>
                <w:rFonts w:ascii="Times New Roman" w:hAnsi="Times New Roman" w:cs="Times New Roman"/>
                <w:color w:val="000000" w:themeColor="text1"/>
                <w:sz w:val="18"/>
                <w:szCs w:val="18"/>
              </w:rPr>
              <w:t xml:space="preserve"> О</w:t>
            </w:r>
            <w:proofErr w:type="gramEnd"/>
            <w:r w:rsidRPr="00DE569F">
              <w:rPr>
                <w:rFonts w:ascii="Times New Roman" w:hAnsi="Times New Roman" w:cs="Times New Roman"/>
                <w:color w:val="000000" w:themeColor="text1"/>
                <w:sz w:val="18"/>
                <w:szCs w:val="18"/>
              </w:rPr>
              <w:t>т -40 до +55</w:t>
            </w:r>
          </w:p>
        </w:tc>
        <w:tc>
          <w:tcPr>
            <w:tcW w:w="421"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color w:val="000000"/>
                <w:sz w:val="18"/>
                <w:szCs w:val="18"/>
                <w:highlight w:val="yellow"/>
                <w:shd w:val="clear" w:color="auto" w:fill="FFFFFF"/>
              </w:rPr>
            </w:pPr>
            <w:r w:rsidRPr="00EB14D9">
              <w:rPr>
                <w:rFonts w:ascii="Times New Roman" w:hAnsi="Times New Roman" w:cs="Times New Roman"/>
                <w:color w:val="000000"/>
                <w:sz w:val="18"/>
                <w:szCs w:val="18"/>
                <w:shd w:val="clear" w:color="auto" w:fill="FFFFFF"/>
              </w:rPr>
              <w:lastRenderedPageBreak/>
              <w:t>26.20.16.190</w:t>
            </w:r>
          </w:p>
        </w:tc>
        <w:tc>
          <w:tcPr>
            <w:tcW w:w="376" w:type="pct"/>
            <w:tcBorders>
              <w:top w:val="single" w:sz="4" w:space="0" w:color="auto"/>
              <w:left w:val="single" w:sz="4" w:space="0" w:color="auto"/>
              <w:bottom w:val="single" w:sz="4" w:space="0" w:color="auto"/>
              <w:right w:val="single" w:sz="4" w:space="0" w:color="auto"/>
            </w:tcBorders>
          </w:tcPr>
          <w:p w:rsidR="00EB14D9" w:rsidRPr="00CA7543" w:rsidRDefault="00EB14D9" w:rsidP="00CA7543">
            <w:pPr>
              <w:ind w:left="-193" w:right="-165"/>
              <w:jc w:val="center"/>
              <w:rPr>
                <w:rFonts w:ascii="Times New Roman" w:hAnsi="Times New Roman" w:cs="Times New Roman"/>
                <w:sz w:val="18"/>
                <w:szCs w:val="18"/>
              </w:rPr>
            </w:pPr>
            <w:r w:rsidRPr="00EB14D9">
              <w:rPr>
                <w:rFonts w:ascii="Times New Roman" w:hAnsi="Times New Roman" w:cs="Times New Roman"/>
                <w:sz w:val="18"/>
                <w:szCs w:val="18"/>
              </w:rPr>
              <w:t>46.69.5</w:t>
            </w:r>
          </w:p>
        </w:tc>
        <w:tc>
          <w:tcPr>
            <w:tcW w:w="374"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color w:val="000000"/>
                <w:sz w:val="18"/>
                <w:szCs w:val="18"/>
                <w:shd w:val="clear" w:color="auto" w:fill="FFFFFF"/>
              </w:rPr>
            </w:pPr>
            <w:r w:rsidRPr="00EB14D9">
              <w:rPr>
                <w:rFonts w:ascii="Times New Roman" w:hAnsi="Times New Roman" w:cs="Times New Roman"/>
                <w:color w:val="000000"/>
                <w:sz w:val="18"/>
                <w:szCs w:val="18"/>
                <w:shd w:val="clear" w:color="auto" w:fill="FFFFFF"/>
              </w:rPr>
              <w:t>штука</w:t>
            </w:r>
          </w:p>
        </w:tc>
        <w:tc>
          <w:tcPr>
            <w:tcW w:w="280"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pStyle w:val="14"/>
              <w:shd w:val="clear" w:color="auto" w:fill="auto"/>
              <w:spacing w:line="240" w:lineRule="auto"/>
              <w:ind w:firstLine="0"/>
              <w:jc w:val="center"/>
              <w:rPr>
                <w:rFonts w:ascii="Times New Roman" w:hAnsi="Times New Roman" w:cs="Times New Roman"/>
                <w:sz w:val="18"/>
                <w:szCs w:val="18"/>
                <w:lang w:val="en-US"/>
              </w:rPr>
            </w:pPr>
            <w:r w:rsidRPr="00EB14D9">
              <w:rPr>
                <w:rFonts w:ascii="Times New Roman" w:hAnsi="Times New Roman" w:cs="Times New Roman"/>
                <w:sz w:val="18"/>
                <w:szCs w:val="18"/>
                <w:lang w:val="en-US"/>
              </w:rPr>
              <w:t>19</w:t>
            </w:r>
          </w:p>
        </w:tc>
        <w:tc>
          <w:tcPr>
            <w:tcW w:w="421"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sz w:val="18"/>
                <w:szCs w:val="18"/>
              </w:rPr>
            </w:pPr>
            <w:r w:rsidRPr="00EB14D9">
              <w:rPr>
                <w:rFonts w:ascii="Times New Roman" w:hAnsi="Times New Roman" w:cs="Times New Roman"/>
                <w:sz w:val="18"/>
                <w:szCs w:val="18"/>
                <w:lang w:val="en-US"/>
              </w:rPr>
              <w:t>7</w:t>
            </w:r>
            <w:r w:rsidRPr="00EB14D9">
              <w:rPr>
                <w:rFonts w:ascii="Times New Roman" w:hAnsi="Times New Roman" w:cs="Times New Roman"/>
                <w:sz w:val="18"/>
                <w:szCs w:val="18"/>
              </w:rPr>
              <w:t>0 </w:t>
            </w:r>
            <w:r w:rsidRPr="00EB14D9">
              <w:rPr>
                <w:rFonts w:ascii="Times New Roman" w:hAnsi="Times New Roman" w:cs="Times New Roman"/>
                <w:sz w:val="18"/>
                <w:szCs w:val="18"/>
                <w:lang w:val="en-US"/>
              </w:rPr>
              <w:t>00</w:t>
            </w:r>
            <w:r w:rsidRPr="00EB14D9">
              <w:rPr>
                <w:rFonts w:ascii="Times New Roman" w:hAnsi="Times New Roman" w:cs="Times New Roman"/>
                <w:sz w:val="18"/>
                <w:szCs w:val="18"/>
              </w:rPr>
              <w:t>0,00</w:t>
            </w:r>
          </w:p>
        </w:tc>
        <w:tc>
          <w:tcPr>
            <w:tcW w:w="403"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sz w:val="18"/>
                <w:szCs w:val="18"/>
              </w:rPr>
            </w:pPr>
            <w:r w:rsidRPr="00EB14D9">
              <w:rPr>
                <w:rFonts w:ascii="Times New Roman" w:hAnsi="Times New Roman" w:cs="Times New Roman"/>
                <w:sz w:val="18"/>
                <w:szCs w:val="18"/>
                <w:lang w:val="en-US"/>
              </w:rPr>
              <w:t>84</w:t>
            </w:r>
            <w:r w:rsidRPr="00EB14D9">
              <w:rPr>
                <w:rFonts w:ascii="Times New Roman" w:hAnsi="Times New Roman" w:cs="Times New Roman"/>
                <w:sz w:val="18"/>
                <w:szCs w:val="18"/>
              </w:rPr>
              <w:t> </w:t>
            </w:r>
            <w:r w:rsidRPr="00EB14D9">
              <w:rPr>
                <w:rFonts w:ascii="Times New Roman" w:hAnsi="Times New Roman" w:cs="Times New Roman"/>
                <w:sz w:val="18"/>
                <w:szCs w:val="18"/>
                <w:lang w:val="en-US"/>
              </w:rPr>
              <w:t>000</w:t>
            </w:r>
            <w:r w:rsidRPr="00EB14D9">
              <w:rPr>
                <w:rFonts w:ascii="Times New Roman" w:hAnsi="Times New Roman" w:cs="Times New Roman"/>
                <w:sz w:val="18"/>
                <w:szCs w:val="18"/>
              </w:rPr>
              <w:t>,00</w:t>
            </w:r>
          </w:p>
        </w:tc>
        <w:tc>
          <w:tcPr>
            <w:tcW w:w="438" w:type="pct"/>
            <w:tcBorders>
              <w:top w:val="single" w:sz="4" w:space="0" w:color="auto"/>
              <w:left w:val="single" w:sz="4" w:space="0" w:color="auto"/>
              <w:bottom w:val="single" w:sz="4" w:space="0" w:color="auto"/>
              <w:right w:val="single" w:sz="4" w:space="0" w:color="auto"/>
            </w:tcBorders>
          </w:tcPr>
          <w:p w:rsidR="00EB14D9" w:rsidRPr="00EB14D9" w:rsidRDefault="00EB14D9" w:rsidP="00EB14D9">
            <w:pPr>
              <w:jc w:val="center"/>
              <w:rPr>
                <w:rFonts w:ascii="Times New Roman" w:hAnsi="Times New Roman" w:cs="Times New Roman"/>
                <w:sz w:val="18"/>
                <w:szCs w:val="18"/>
              </w:rPr>
            </w:pPr>
            <w:r w:rsidRPr="00EB14D9">
              <w:rPr>
                <w:rFonts w:ascii="Times New Roman" w:hAnsi="Times New Roman" w:cs="Times New Roman"/>
                <w:sz w:val="18"/>
                <w:szCs w:val="18"/>
              </w:rPr>
              <w:t>1</w:t>
            </w:r>
            <w:r w:rsidRPr="00EB14D9">
              <w:rPr>
                <w:rFonts w:ascii="Times New Roman" w:hAnsi="Times New Roman" w:cs="Times New Roman"/>
                <w:sz w:val="18"/>
                <w:szCs w:val="18"/>
                <w:lang w:val="en-US"/>
              </w:rPr>
              <w:t> </w:t>
            </w:r>
            <w:r w:rsidRPr="00EB14D9">
              <w:rPr>
                <w:rFonts w:ascii="Times New Roman" w:hAnsi="Times New Roman" w:cs="Times New Roman"/>
                <w:sz w:val="18"/>
                <w:szCs w:val="18"/>
              </w:rPr>
              <w:t>596</w:t>
            </w:r>
            <w:r w:rsidRPr="00EB14D9">
              <w:rPr>
                <w:rFonts w:ascii="Times New Roman" w:hAnsi="Times New Roman" w:cs="Times New Roman"/>
                <w:sz w:val="18"/>
                <w:szCs w:val="18"/>
                <w:lang w:val="en-US"/>
              </w:rPr>
              <w:t xml:space="preserve"> </w:t>
            </w:r>
            <w:r w:rsidRPr="00EB14D9">
              <w:rPr>
                <w:rFonts w:ascii="Times New Roman" w:hAnsi="Times New Roman" w:cs="Times New Roman"/>
                <w:sz w:val="18"/>
                <w:szCs w:val="18"/>
              </w:rPr>
              <w:t>000,00</w:t>
            </w:r>
          </w:p>
        </w:tc>
      </w:tr>
      <w:tr w:rsidR="00CA7543" w:rsidRPr="00D65A31" w:rsidTr="00EB14D9">
        <w:trPr>
          <w:trHeight w:val="202"/>
        </w:trPr>
        <w:tc>
          <w:tcPr>
            <w:tcW w:w="3084" w:type="pct"/>
            <w:gridSpan w:val="5"/>
            <w:tcBorders>
              <w:top w:val="single" w:sz="4" w:space="0" w:color="auto"/>
              <w:left w:val="single" w:sz="4" w:space="0" w:color="auto"/>
              <w:bottom w:val="single" w:sz="4" w:space="0" w:color="auto"/>
              <w:right w:val="single" w:sz="4" w:space="0" w:color="auto"/>
            </w:tcBorders>
          </w:tcPr>
          <w:p w:rsidR="00CA7543" w:rsidRPr="00DE569F" w:rsidRDefault="00CA7543" w:rsidP="00EB14D9">
            <w:pPr>
              <w:spacing w:after="0" w:line="240" w:lineRule="auto"/>
              <w:jc w:val="right"/>
              <w:rPr>
                <w:rFonts w:ascii="Times New Roman" w:hAnsi="Times New Roman" w:cs="Times New Roman"/>
                <w:sz w:val="18"/>
                <w:szCs w:val="18"/>
              </w:rPr>
            </w:pPr>
            <w:r w:rsidRPr="00DE569F">
              <w:rPr>
                <w:rFonts w:ascii="Times New Roman" w:hAnsi="Times New Roman" w:cs="Times New Roman"/>
                <w:bCs/>
                <w:sz w:val="18"/>
                <w:szCs w:val="18"/>
              </w:rPr>
              <w:lastRenderedPageBreak/>
              <w:t>Итого:</w:t>
            </w:r>
          </w:p>
        </w:tc>
        <w:tc>
          <w:tcPr>
            <w:tcW w:w="374" w:type="pct"/>
            <w:tcBorders>
              <w:top w:val="single" w:sz="4" w:space="0" w:color="auto"/>
              <w:left w:val="single" w:sz="4" w:space="0" w:color="auto"/>
              <w:bottom w:val="single" w:sz="4" w:space="0" w:color="auto"/>
              <w:right w:val="single" w:sz="4" w:space="0" w:color="auto"/>
            </w:tcBorders>
            <w:vAlign w:val="center"/>
          </w:tcPr>
          <w:p w:rsidR="00EB14D9" w:rsidRDefault="00EB14D9"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комплект</w:t>
            </w:r>
          </w:p>
          <w:p w:rsidR="00CA7543" w:rsidRPr="00E05DC0" w:rsidRDefault="00CA7543" w:rsidP="00E44312">
            <w:pPr>
              <w:spacing w:after="0" w:line="240" w:lineRule="auto"/>
              <w:jc w:val="center"/>
              <w:rPr>
                <w:rFonts w:ascii="Times New Roman" w:hAnsi="Times New Roman" w:cs="Times New Roman"/>
                <w:sz w:val="16"/>
                <w:szCs w:val="16"/>
              </w:rPr>
            </w:pPr>
            <w:r>
              <w:rPr>
                <w:rFonts w:ascii="Times New Roman" w:hAnsi="Times New Roman" w:cs="Times New Roman"/>
                <w:sz w:val="18"/>
                <w:szCs w:val="18"/>
              </w:rPr>
              <w:t>штука</w:t>
            </w:r>
          </w:p>
        </w:tc>
        <w:tc>
          <w:tcPr>
            <w:tcW w:w="280" w:type="pct"/>
            <w:tcBorders>
              <w:top w:val="single" w:sz="4" w:space="0" w:color="auto"/>
              <w:left w:val="single" w:sz="4" w:space="0" w:color="auto"/>
              <w:bottom w:val="single" w:sz="4" w:space="0" w:color="auto"/>
              <w:right w:val="single" w:sz="4" w:space="0" w:color="auto"/>
            </w:tcBorders>
            <w:vAlign w:val="center"/>
          </w:tcPr>
          <w:p w:rsidR="00CA7543" w:rsidRDefault="00EB14D9" w:rsidP="00EE2DE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p w:rsidR="00EB14D9" w:rsidRPr="00E05DC0" w:rsidRDefault="00EB14D9" w:rsidP="00EE2DE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1262" w:type="pct"/>
            <w:gridSpan w:val="3"/>
            <w:tcBorders>
              <w:top w:val="single" w:sz="4" w:space="0" w:color="auto"/>
              <w:left w:val="single" w:sz="4" w:space="0" w:color="auto"/>
              <w:bottom w:val="single" w:sz="4" w:space="0" w:color="auto"/>
              <w:right w:val="single" w:sz="4" w:space="0" w:color="auto"/>
            </w:tcBorders>
            <w:vAlign w:val="center"/>
          </w:tcPr>
          <w:p w:rsidR="00CA7543" w:rsidRPr="002F6B9C" w:rsidRDefault="00CA7543" w:rsidP="00E44312">
            <w:pPr>
              <w:widowControl w:val="0"/>
              <w:autoSpaceDE w:val="0"/>
              <w:autoSpaceDN w:val="0"/>
              <w:adjustRightInd w:val="0"/>
              <w:spacing w:line="240" w:lineRule="auto"/>
              <w:jc w:val="center"/>
              <w:rPr>
                <w:rFonts w:ascii="Times New Roman" w:eastAsia="Times New Roman" w:hAnsi="Times New Roman" w:cs="Times New Roman"/>
                <w:sz w:val="16"/>
                <w:szCs w:val="16"/>
                <w:lang w:eastAsia="ru-RU"/>
              </w:rPr>
            </w:pPr>
          </w:p>
        </w:tc>
      </w:tr>
      <w:tr w:rsidR="00EB14D9" w:rsidRPr="00D65A31" w:rsidTr="00EB14D9">
        <w:trPr>
          <w:trHeight w:val="185"/>
        </w:trPr>
        <w:tc>
          <w:tcPr>
            <w:tcW w:w="4562" w:type="pct"/>
            <w:gridSpan w:val="9"/>
            <w:tcBorders>
              <w:top w:val="single" w:sz="4" w:space="0" w:color="auto"/>
              <w:left w:val="single" w:sz="4" w:space="0" w:color="auto"/>
              <w:bottom w:val="single" w:sz="4" w:space="0" w:color="auto"/>
              <w:right w:val="single" w:sz="4" w:space="0" w:color="auto"/>
            </w:tcBorders>
          </w:tcPr>
          <w:p w:rsidR="00EB14D9" w:rsidRPr="00DE569F" w:rsidRDefault="00EB14D9" w:rsidP="00EB14D9">
            <w:pPr>
              <w:spacing w:after="0" w:line="240" w:lineRule="auto"/>
              <w:ind w:left="-108"/>
              <w:jc w:val="right"/>
              <w:rPr>
                <w:rFonts w:ascii="Times New Roman" w:hAnsi="Times New Roman" w:cs="Times New Roman"/>
                <w:sz w:val="18"/>
                <w:szCs w:val="18"/>
              </w:rPr>
            </w:pPr>
            <w:r w:rsidRPr="00DE569F">
              <w:rPr>
                <w:rFonts w:ascii="Times New Roman" w:hAnsi="Times New Roman" w:cs="Times New Roman"/>
                <w:sz w:val="18"/>
                <w:szCs w:val="18"/>
              </w:rPr>
              <w:t>Общая сумма без НДС (20%):</w:t>
            </w:r>
          </w:p>
        </w:tc>
        <w:tc>
          <w:tcPr>
            <w:tcW w:w="438" w:type="pct"/>
            <w:tcBorders>
              <w:top w:val="single" w:sz="4" w:space="0" w:color="auto"/>
              <w:left w:val="single" w:sz="4" w:space="0" w:color="auto"/>
              <w:bottom w:val="single" w:sz="4" w:space="0" w:color="auto"/>
              <w:right w:val="single" w:sz="4" w:space="0" w:color="auto"/>
            </w:tcBorders>
            <w:vAlign w:val="center"/>
          </w:tcPr>
          <w:p w:rsidR="00EB14D9" w:rsidRPr="00EB14D9" w:rsidRDefault="00EB14D9" w:rsidP="00EB14D9">
            <w:pPr>
              <w:spacing w:after="0" w:line="240" w:lineRule="auto"/>
              <w:jc w:val="center"/>
              <w:rPr>
                <w:rFonts w:ascii="Times New Roman" w:hAnsi="Times New Roman" w:cs="Times New Roman"/>
                <w:b/>
                <w:color w:val="000000"/>
                <w:sz w:val="18"/>
                <w:szCs w:val="18"/>
                <w:shd w:val="clear" w:color="auto" w:fill="FFFFFF"/>
              </w:rPr>
            </w:pPr>
            <w:r w:rsidRPr="00EB14D9">
              <w:rPr>
                <w:rFonts w:ascii="Times New Roman" w:hAnsi="Times New Roman" w:cs="Times New Roman"/>
                <w:b/>
                <w:sz w:val="18"/>
                <w:szCs w:val="18"/>
              </w:rPr>
              <w:t>1 808 000,00</w:t>
            </w:r>
          </w:p>
        </w:tc>
      </w:tr>
      <w:tr w:rsidR="00EB14D9" w:rsidRPr="00D65A31" w:rsidTr="00EB14D9">
        <w:trPr>
          <w:trHeight w:val="133"/>
        </w:trPr>
        <w:tc>
          <w:tcPr>
            <w:tcW w:w="4562" w:type="pct"/>
            <w:gridSpan w:val="9"/>
            <w:tcBorders>
              <w:top w:val="single" w:sz="4" w:space="0" w:color="auto"/>
              <w:left w:val="single" w:sz="4" w:space="0" w:color="auto"/>
              <w:bottom w:val="single" w:sz="4" w:space="0" w:color="auto"/>
              <w:right w:val="single" w:sz="4" w:space="0" w:color="auto"/>
            </w:tcBorders>
          </w:tcPr>
          <w:p w:rsidR="00EB14D9" w:rsidRPr="00DE569F" w:rsidRDefault="00EB14D9" w:rsidP="00EB14D9">
            <w:pPr>
              <w:spacing w:after="0" w:line="240" w:lineRule="auto"/>
              <w:ind w:left="-108"/>
              <w:jc w:val="right"/>
              <w:rPr>
                <w:rFonts w:ascii="Times New Roman" w:hAnsi="Times New Roman" w:cs="Times New Roman"/>
                <w:sz w:val="18"/>
                <w:szCs w:val="18"/>
              </w:rPr>
            </w:pPr>
            <w:r w:rsidRPr="00DE569F">
              <w:rPr>
                <w:rFonts w:ascii="Times New Roman" w:hAnsi="Times New Roman" w:cs="Times New Roman"/>
                <w:sz w:val="18"/>
                <w:szCs w:val="18"/>
              </w:rPr>
              <w:t>Кроме того, НДС (20%):</w:t>
            </w:r>
          </w:p>
        </w:tc>
        <w:tc>
          <w:tcPr>
            <w:tcW w:w="438" w:type="pct"/>
            <w:tcBorders>
              <w:top w:val="single" w:sz="4" w:space="0" w:color="auto"/>
              <w:left w:val="single" w:sz="4" w:space="0" w:color="auto"/>
              <w:bottom w:val="single" w:sz="4" w:space="0" w:color="auto"/>
              <w:right w:val="single" w:sz="4" w:space="0" w:color="auto"/>
            </w:tcBorders>
            <w:vAlign w:val="center"/>
          </w:tcPr>
          <w:p w:rsidR="00EB14D9" w:rsidRPr="00EB14D9" w:rsidRDefault="00EB14D9" w:rsidP="00EB14D9">
            <w:pPr>
              <w:spacing w:after="0" w:line="240" w:lineRule="auto"/>
              <w:jc w:val="center"/>
              <w:rPr>
                <w:rFonts w:ascii="Times New Roman" w:hAnsi="Times New Roman" w:cs="Times New Roman"/>
                <w:b/>
                <w:color w:val="000000"/>
                <w:sz w:val="18"/>
                <w:szCs w:val="18"/>
                <w:shd w:val="clear" w:color="auto" w:fill="FFFFFF"/>
              </w:rPr>
            </w:pPr>
            <w:r w:rsidRPr="00EB14D9">
              <w:rPr>
                <w:rFonts w:ascii="Times New Roman" w:hAnsi="Times New Roman" w:cs="Times New Roman"/>
                <w:b/>
                <w:sz w:val="18"/>
                <w:szCs w:val="18"/>
              </w:rPr>
              <w:t>361 600,00</w:t>
            </w:r>
          </w:p>
        </w:tc>
      </w:tr>
      <w:tr w:rsidR="00EB14D9" w:rsidRPr="00D65A31" w:rsidTr="00EB14D9">
        <w:trPr>
          <w:trHeight w:val="185"/>
        </w:trPr>
        <w:tc>
          <w:tcPr>
            <w:tcW w:w="4562" w:type="pct"/>
            <w:gridSpan w:val="9"/>
            <w:tcBorders>
              <w:top w:val="single" w:sz="4" w:space="0" w:color="auto"/>
              <w:left w:val="single" w:sz="4" w:space="0" w:color="auto"/>
              <w:bottom w:val="single" w:sz="4" w:space="0" w:color="auto"/>
              <w:right w:val="single" w:sz="4" w:space="0" w:color="auto"/>
            </w:tcBorders>
          </w:tcPr>
          <w:p w:rsidR="00EB14D9" w:rsidRPr="00DE569F" w:rsidRDefault="00EB14D9" w:rsidP="00EB14D9">
            <w:pPr>
              <w:pStyle w:val="14"/>
              <w:shd w:val="clear" w:color="auto" w:fill="auto"/>
              <w:spacing w:line="240" w:lineRule="auto"/>
              <w:ind w:left="-108" w:firstLine="0"/>
              <w:jc w:val="right"/>
              <w:rPr>
                <w:rFonts w:ascii="Times New Roman" w:hAnsi="Times New Roman" w:cs="Times New Roman"/>
                <w:sz w:val="18"/>
                <w:szCs w:val="18"/>
              </w:rPr>
            </w:pPr>
            <w:r w:rsidRPr="00DE569F">
              <w:rPr>
                <w:rFonts w:ascii="Times New Roman" w:hAnsi="Times New Roman" w:cs="Times New Roman"/>
                <w:sz w:val="18"/>
                <w:szCs w:val="18"/>
              </w:rPr>
              <w:t>ИТОГО, общая сумма с НДС (20%):</w:t>
            </w:r>
          </w:p>
        </w:tc>
        <w:tc>
          <w:tcPr>
            <w:tcW w:w="438" w:type="pct"/>
            <w:tcBorders>
              <w:top w:val="single" w:sz="4" w:space="0" w:color="auto"/>
              <w:left w:val="single" w:sz="4" w:space="0" w:color="auto"/>
              <w:bottom w:val="single" w:sz="4" w:space="0" w:color="auto"/>
              <w:right w:val="single" w:sz="4" w:space="0" w:color="auto"/>
            </w:tcBorders>
            <w:vAlign w:val="center"/>
          </w:tcPr>
          <w:p w:rsidR="00EB14D9" w:rsidRPr="00EB14D9" w:rsidRDefault="00EB14D9" w:rsidP="00EB14D9">
            <w:pPr>
              <w:spacing w:after="0" w:line="240" w:lineRule="auto"/>
              <w:jc w:val="center"/>
              <w:rPr>
                <w:rFonts w:ascii="Times New Roman" w:hAnsi="Times New Roman" w:cs="Times New Roman"/>
                <w:b/>
                <w:sz w:val="18"/>
                <w:szCs w:val="18"/>
              </w:rPr>
            </w:pPr>
            <w:r w:rsidRPr="00EB14D9">
              <w:rPr>
                <w:rFonts w:ascii="Times New Roman" w:hAnsi="Times New Roman" w:cs="Times New Roman"/>
                <w:b/>
                <w:sz w:val="18"/>
                <w:szCs w:val="18"/>
              </w:rPr>
              <w:t>2 169 600,00</w:t>
            </w:r>
          </w:p>
        </w:tc>
      </w:tr>
    </w:tbl>
    <w:p w:rsidR="00E44312" w:rsidRDefault="00E44312" w:rsidP="00E44312">
      <w:pPr>
        <w:spacing w:after="0" w:line="240" w:lineRule="auto"/>
        <w:ind w:left="284"/>
        <w:outlineLvl w:val="0"/>
        <w:rPr>
          <w:rFonts w:ascii="Times New Roman" w:hAnsi="Times New Roman" w:cs="Times New Roman"/>
          <w:sz w:val="20"/>
          <w:szCs w:val="20"/>
        </w:rPr>
      </w:pPr>
    </w:p>
    <w:p w:rsidR="00E42774" w:rsidRDefault="00E42774" w:rsidP="00E44312">
      <w:pPr>
        <w:spacing w:after="0" w:line="240" w:lineRule="auto"/>
        <w:ind w:left="284"/>
        <w:outlineLvl w:val="0"/>
        <w:rPr>
          <w:rFonts w:ascii="Times New Roman" w:hAnsi="Times New Roman" w:cs="Times New Roman"/>
          <w:sz w:val="20"/>
          <w:szCs w:val="20"/>
        </w:rPr>
      </w:pPr>
    </w:p>
    <w:p w:rsidR="00E44312" w:rsidRPr="00CD3EEC" w:rsidRDefault="00E44312" w:rsidP="00E44312">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Инициатор</w:t>
      </w:r>
      <w:r w:rsidRPr="00CD3EEC">
        <w:rPr>
          <w:rFonts w:ascii="Times New Roman" w:hAnsi="Times New Roman" w:cs="Times New Roman"/>
          <w:sz w:val="20"/>
          <w:szCs w:val="20"/>
        </w:rPr>
        <w:t xml:space="preserve"> закупки:</w:t>
      </w:r>
    </w:p>
    <w:p w:rsidR="00E44312" w:rsidRPr="00530192" w:rsidRDefault="00E44312" w:rsidP="00E44312">
      <w:pPr>
        <w:tabs>
          <w:tab w:val="left" w:pos="3402"/>
          <w:tab w:val="left" w:pos="3544"/>
        </w:tabs>
        <w:spacing w:after="0" w:line="240" w:lineRule="auto"/>
        <w:ind w:left="284"/>
        <w:outlineLvl w:val="0"/>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w:t>
      </w:r>
      <w:r w:rsidR="00EB14D9" w:rsidRPr="00EB14D9">
        <w:rPr>
          <w:rFonts w:ascii="Times New Roman" w:hAnsi="Times New Roman" w:cs="Times New Roman"/>
          <w:sz w:val="20"/>
          <w:szCs w:val="20"/>
        </w:rPr>
        <w:t xml:space="preserve">Начальник </w:t>
      </w:r>
      <w:proofErr w:type="spellStart"/>
      <w:r w:rsidR="00EB14D9" w:rsidRPr="00EB14D9">
        <w:rPr>
          <w:rFonts w:ascii="Times New Roman" w:hAnsi="Times New Roman" w:cs="Times New Roman"/>
          <w:sz w:val="20"/>
          <w:szCs w:val="20"/>
        </w:rPr>
        <w:t>СТМиУЭ</w:t>
      </w:r>
      <w:proofErr w:type="spellEnd"/>
      <w:r w:rsidR="00EB14D9" w:rsidRPr="00EB14D9">
        <w:rPr>
          <w:rFonts w:ascii="Times New Roman" w:hAnsi="Times New Roman" w:cs="Times New Roman"/>
          <w:sz w:val="20"/>
          <w:szCs w:val="20"/>
        </w:rPr>
        <w:tab/>
      </w:r>
      <w:r w:rsidR="00EB14D9" w:rsidRPr="00EB14D9">
        <w:rPr>
          <w:rFonts w:ascii="Times New Roman" w:hAnsi="Times New Roman" w:cs="Times New Roman"/>
          <w:sz w:val="20"/>
          <w:szCs w:val="20"/>
        </w:rPr>
        <w:tab/>
      </w:r>
      <w:r w:rsidR="00EB14D9" w:rsidRPr="00EB14D9">
        <w:rPr>
          <w:rFonts w:ascii="Times New Roman" w:hAnsi="Times New Roman" w:cs="Times New Roman"/>
          <w:sz w:val="20"/>
          <w:szCs w:val="20"/>
        </w:rPr>
        <w:tab/>
      </w:r>
      <w:r w:rsidR="00EB14D9" w:rsidRPr="00EB14D9">
        <w:rPr>
          <w:rFonts w:ascii="Times New Roman" w:hAnsi="Times New Roman" w:cs="Times New Roman"/>
          <w:sz w:val="20"/>
          <w:szCs w:val="20"/>
        </w:rPr>
        <w:tab/>
      </w:r>
      <w:r w:rsidR="00EB14D9" w:rsidRPr="00EB14D9">
        <w:rPr>
          <w:rFonts w:ascii="Times New Roman" w:hAnsi="Times New Roman" w:cs="Times New Roman"/>
          <w:sz w:val="20"/>
          <w:szCs w:val="20"/>
        </w:rPr>
        <w:tab/>
      </w:r>
      <w:r w:rsidR="00EB14D9" w:rsidRPr="00EB14D9">
        <w:rPr>
          <w:rFonts w:ascii="Times New Roman" w:hAnsi="Times New Roman" w:cs="Times New Roman"/>
          <w:sz w:val="20"/>
          <w:szCs w:val="20"/>
        </w:rPr>
        <w:tab/>
        <w:t xml:space="preserve">Д.В. </w:t>
      </w:r>
      <w:proofErr w:type="spellStart"/>
      <w:r w:rsidR="00EB14D9" w:rsidRPr="00EB14D9">
        <w:rPr>
          <w:rFonts w:ascii="Times New Roman" w:hAnsi="Times New Roman" w:cs="Times New Roman"/>
          <w:sz w:val="20"/>
          <w:szCs w:val="20"/>
        </w:rPr>
        <w:t>Моторин</w:t>
      </w:r>
      <w:proofErr w:type="spellEnd"/>
    </w:p>
    <w:p w:rsidR="004F495E" w:rsidRDefault="004F495E" w:rsidP="0065183B">
      <w:pPr>
        <w:pStyle w:val="af6"/>
        <w:jc w:val="both"/>
        <w:rPr>
          <w:rFonts w:ascii="Times New Roman" w:hAnsi="Times New Roman"/>
          <w:b/>
        </w:rPr>
        <w:sectPr w:rsidR="004F495E" w:rsidSect="00DE0FA5">
          <w:footerReference w:type="default" r:id="rId28"/>
          <w:pgSz w:w="16838" w:h="11906" w:orient="landscape"/>
          <w:pgMar w:top="1276" w:right="851" w:bottom="567" w:left="851" w:header="709" w:footer="709"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00F97543">
        <w:rPr>
          <w:rFonts w:ascii="Times New Roman" w:hAnsi="Times New Roman"/>
          <w:i/>
          <w:color w:val="0070C0"/>
        </w:rPr>
        <w:t>Проект договора представлен в П</w:t>
      </w:r>
      <w:r w:rsidRPr="00854E60">
        <w:rPr>
          <w:rFonts w:ascii="Times New Roman" w:hAnsi="Times New Roman"/>
          <w:i/>
          <w:color w:val="0070C0"/>
        </w:rPr>
        <w:t xml:space="preserve">риложении № </w:t>
      </w:r>
      <w:r w:rsidR="00786603">
        <w:rPr>
          <w:rFonts w:ascii="Times New Roman" w:hAnsi="Times New Roman"/>
          <w:i/>
          <w:color w:val="0070C0"/>
        </w:rPr>
        <w:t>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E4277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E42774">
              <w:rPr>
                <w:rFonts w:ascii="Times New Roman" w:hAnsi="Times New Roman" w:cs="Times New Roman"/>
                <w:sz w:val="20"/>
                <w:szCs w:val="20"/>
              </w:rPr>
              <w:t>5</w:t>
            </w:r>
            <w:r w:rsidRPr="00140122">
              <w:rPr>
                <w:rFonts w:ascii="Times New Roman" w:hAnsi="Times New Roman" w:cs="Times New Roman"/>
                <w:sz w:val="20"/>
                <w:szCs w:val="20"/>
              </w:rPr>
              <w:t>г.</w:t>
            </w:r>
          </w:p>
        </w:tc>
      </w:tr>
    </w:tbl>
    <w:p w:rsidR="00EE2DE8" w:rsidRPr="00391090" w:rsidRDefault="00EE2DE8" w:rsidP="00EE2DE8">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EE2DE8">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EE2DE8">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EE2DE8">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EE2DE8">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EE2DE8">
      <w:pPr>
        <w:pStyle w:val="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EE2DE8">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EE2DE8">
      <w:pPr>
        <w:pStyle w:val="111"/>
        <w:numPr>
          <w:ilvl w:val="2"/>
          <w:numId w:val="18"/>
        </w:numPr>
        <w:ind w:left="0" w:firstLine="0"/>
        <w:rPr>
          <w:b/>
          <w:sz w:val="20"/>
        </w:rPr>
      </w:pPr>
      <w:bookmarkStart w:id="90" w:name="_Toc451774279"/>
      <w:r w:rsidRPr="00985927">
        <w:rPr>
          <w:b/>
          <w:sz w:val="20"/>
        </w:rPr>
        <w:lastRenderedPageBreak/>
        <w:t>Инструкции по заполнению</w:t>
      </w:r>
      <w:bookmarkEnd w:id="90"/>
    </w:p>
    <w:p w:rsidR="00EE2DE8" w:rsidRPr="00E63806" w:rsidRDefault="00EE2DE8" w:rsidP="00EE2DE8">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EE2DE8">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EE2DE8">
      <w:pPr>
        <w:pStyle w:val="1111"/>
        <w:numPr>
          <w:ilvl w:val="3"/>
          <w:numId w:val="18"/>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EE2DE8">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EE2DE8">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EE2DE8">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985927" w:rsidRDefault="00EE2DE8" w:rsidP="00EE2DE8">
      <w:pPr>
        <w:spacing w:before="60" w:after="60"/>
        <w:jc w:val="both"/>
        <w:outlineLvl w:val="1"/>
        <w:rPr>
          <w:rFonts w:ascii="Times New Roman" w:hAnsi="Times New Roman" w:cs="Times New Roman"/>
          <w:b/>
          <w:sz w:val="20"/>
          <w:szCs w:val="20"/>
        </w:rPr>
      </w:pPr>
      <w:bookmarkStart w:id="91" w:name="_Toc422244228"/>
      <w:bookmarkStart w:id="92" w:name="_Toc515552754"/>
      <w:bookmarkStart w:id="93" w:name="_Toc524687619"/>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1"/>
      <w:bookmarkEnd w:id="92"/>
      <w:bookmarkEnd w:id="93"/>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Pr="00B73276"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EE2DE8" w:rsidRPr="001D4C99" w:rsidRDefault="00EE2DE8" w:rsidP="00EE2DE8">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EE2DE8" w:rsidRPr="001D4C99" w:rsidRDefault="00EE2DE8" w:rsidP="00EE2DE8">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(спецификация)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547"/>
        <w:gridCol w:w="1676"/>
        <w:gridCol w:w="1058"/>
        <w:gridCol w:w="720"/>
        <w:gridCol w:w="620"/>
        <w:gridCol w:w="1103"/>
        <w:gridCol w:w="818"/>
        <w:gridCol w:w="900"/>
        <w:gridCol w:w="870"/>
      </w:tblGrid>
      <w:tr w:rsidR="00EE2DE8" w:rsidRPr="001D4C99" w:rsidTr="00EE2DE8">
        <w:trPr>
          <w:trHeight w:val="685"/>
        </w:trPr>
        <w:tc>
          <w:tcPr>
            <w:tcW w:w="239"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w:t>
            </w:r>
          </w:p>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 xml:space="preserve"> </w:t>
            </w:r>
            <w:proofErr w:type="gramStart"/>
            <w:r w:rsidRPr="001D4C99">
              <w:rPr>
                <w:rFonts w:ascii="Times New Roman" w:hAnsi="Times New Roman" w:cs="Times New Roman"/>
                <w:b/>
                <w:sz w:val="20"/>
                <w:szCs w:val="20"/>
              </w:rPr>
              <w:t>п</w:t>
            </w:r>
            <w:proofErr w:type="gramEnd"/>
            <w:r w:rsidRPr="001D4C99">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firstLine="55"/>
              <w:jc w:val="center"/>
              <w:rPr>
                <w:rFonts w:ascii="Times New Roman" w:hAnsi="Times New Roman" w:cs="Times New Roman"/>
                <w:b/>
                <w:sz w:val="20"/>
                <w:szCs w:val="20"/>
              </w:rPr>
            </w:pPr>
            <w:r w:rsidRPr="001D4C99">
              <w:rPr>
                <w:rFonts w:ascii="Times New Roman" w:hAnsi="Times New Roman" w:cs="Times New Roman"/>
                <w:b/>
                <w:sz w:val="20"/>
                <w:szCs w:val="20"/>
              </w:rPr>
              <w:t xml:space="preserve">Наименование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857"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hanging="95"/>
              <w:jc w:val="center"/>
              <w:rPr>
                <w:rFonts w:ascii="Times New Roman" w:hAnsi="Times New Roman" w:cs="Times New Roman"/>
                <w:b/>
                <w:sz w:val="20"/>
                <w:szCs w:val="20"/>
              </w:rPr>
            </w:pPr>
            <w:r w:rsidRPr="001D4C99">
              <w:rPr>
                <w:rFonts w:ascii="Times New Roman" w:hAnsi="Times New Roman" w:cs="Times New Roman"/>
                <w:b/>
                <w:sz w:val="20"/>
                <w:szCs w:val="20"/>
              </w:rPr>
              <w:t xml:space="preserve"> Характеристики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541" w:type="pct"/>
            <w:vMerge w:val="restar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jc w:val="center"/>
              <w:rPr>
                <w:rFonts w:ascii="Times New Roman" w:eastAsia="Times New Roman" w:hAnsi="Times New Roman" w:cs="Times New Roman"/>
                <w:b/>
                <w:snapToGrid w:val="0"/>
                <w:sz w:val="20"/>
                <w:szCs w:val="20"/>
                <w:lang w:eastAsia="ru-RU"/>
              </w:rPr>
            </w:pPr>
          </w:p>
          <w:p w:rsidR="00EE2DE8" w:rsidRPr="001D4C99" w:rsidRDefault="00EE2DE8" w:rsidP="00EE2DE8">
            <w:pPr>
              <w:spacing w:after="0" w:line="240" w:lineRule="auto"/>
              <w:ind w:left="-57" w:right="-57" w:firstLine="57"/>
              <w:jc w:val="center"/>
              <w:rPr>
                <w:rFonts w:ascii="Times New Roman" w:hAnsi="Times New Roman" w:cs="Times New Roman"/>
                <w:b/>
                <w:sz w:val="20"/>
                <w:szCs w:val="20"/>
              </w:rPr>
            </w:pPr>
            <w:r w:rsidRPr="001D4C99">
              <w:rPr>
                <w:rFonts w:ascii="Times New Roman" w:hAnsi="Times New Roman" w:cs="Times New Roman"/>
                <w:b/>
                <w:sz w:val="20"/>
                <w:szCs w:val="20"/>
              </w:rPr>
              <w:t xml:space="preserve">Страна происхождения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368"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 xml:space="preserve">Ед. </w:t>
            </w:r>
          </w:p>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изм.</w:t>
            </w:r>
          </w:p>
          <w:p w:rsidR="00EE2DE8" w:rsidRPr="001D4C99" w:rsidRDefault="00EE2DE8" w:rsidP="00EE2DE8">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hanging="6"/>
              <w:jc w:val="center"/>
              <w:rPr>
                <w:rFonts w:ascii="Times New Roman" w:hAnsi="Times New Roman" w:cs="Times New Roman"/>
                <w:b/>
                <w:sz w:val="20"/>
                <w:szCs w:val="20"/>
              </w:rPr>
            </w:pPr>
            <w:r w:rsidRPr="001D4C99">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right="-57"/>
              <w:rPr>
                <w:rFonts w:ascii="Times New Roman" w:hAnsi="Times New Roman" w:cs="Times New Roman"/>
                <w:b/>
                <w:sz w:val="20"/>
                <w:szCs w:val="20"/>
              </w:rPr>
            </w:pPr>
            <w:r w:rsidRPr="001D4C99">
              <w:rPr>
                <w:rFonts w:ascii="Times New Roman" w:hAnsi="Times New Roman" w:cs="Times New Roman"/>
                <w:b/>
                <w:sz w:val="20"/>
                <w:szCs w:val="20"/>
              </w:rPr>
              <w:t xml:space="preserve"> Без НДС 20%</w:t>
            </w:r>
          </w:p>
          <w:p w:rsidR="00EE2DE8" w:rsidRPr="001D4C99" w:rsidRDefault="00EE2DE8" w:rsidP="00EE2DE8">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hanging="10"/>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С НДС 20%</w:t>
            </w:r>
          </w:p>
          <w:p w:rsidR="00EE2DE8" w:rsidRPr="001D4C99" w:rsidRDefault="00EE2DE8" w:rsidP="00EE2DE8">
            <w:pPr>
              <w:keepNext/>
              <w:spacing w:after="0" w:line="240" w:lineRule="auto"/>
              <w:ind w:left="-57" w:right="-57" w:firstLine="13"/>
              <w:jc w:val="center"/>
              <w:rPr>
                <w:rFonts w:ascii="Times New Roman" w:eastAsia="Times New Roman" w:hAnsi="Times New Roman" w:cs="Times New Roman"/>
                <w:b/>
                <w:snapToGrid w:val="0"/>
                <w:sz w:val="20"/>
                <w:szCs w:val="20"/>
                <w:lang w:eastAsia="ru-RU"/>
              </w:rPr>
            </w:pPr>
          </w:p>
        </w:tc>
      </w:tr>
      <w:tr w:rsidR="00EE2DE8" w:rsidRPr="001D4C99" w:rsidTr="00EE2DE8">
        <w:trPr>
          <w:trHeight w:val="695"/>
        </w:trPr>
        <w:tc>
          <w:tcPr>
            <w:tcW w:w="239" w:type="pct"/>
            <w:vMerge/>
            <w:tcBorders>
              <w:left w:val="single" w:sz="4" w:space="0" w:color="auto"/>
              <w:right w:val="single" w:sz="4" w:space="0" w:color="auto"/>
            </w:tcBorders>
            <w:vAlign w:val="center"/>
          </w:tcPr>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EE2DE8" w:rsidRPr="001D4C99" w:rsidRDefault="00EE2DE8" w:rsidP="00EE2DE8">
            <w:pPr>
              <w:keepNext/>
              <w:spacing w:after="0" w:line="240" w:lineRule="auto"/>
              <w:ind w:left="-57" w:right="-57"/>
              <w:jc w:val="center"/>
              <w:rPr>
                <w:rFonts w:ascii="Times New Roman" w:eastAsia="Times New Roman" w:hAnsi="Times New Roman" w:cs="Times New Roman"/>
                <w:b/>
                <w:snapToGrid w:val="0"/>
                <w:sz w:val="20"/>
                <w:szCs w:val="20"/>
                <w:lang w:eastAsia="ru-RU"/>
              </w:rPr>
            </w:pPr>
          </w:p>
        </w:tc>
        <w:tc>
          <w:tcPr>
            <w:tcW w:w="368" w:type="pct"/>
            <w:vMerge/>
            <w:tcBorders>
              <w:left w:val="single" w:sz="4" w:space="0" w:color="auto"/>
              <w:right w:val="single" w:sz="4" w:space="0" w:color="auto"/>
            </w:tcBorders>
            <w:vAlign w:val="center"/>
          </w:tcPr>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right="-57" w:hanging="10"/>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p w:rsidR="00EE2DE8" w:rsidRPr="001D4C99" w:rsidRDefault="00EE2DE8" w:rsidP="00EE2DE8">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c>
          <w:tcPr>
            <w:tcW w:w="460" w:type="pc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94" w:right="-57" w:hanging="14"/>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b/>
                <w:snapToGrid w:val="0"/>
                <w:sz w:val="20"/>
                <w:szCs w:val="20"/>
                <w:lang w:eastAsia="ru-RU"/>
              </w:rPr>
              <w:t>Итого</w:t>
            </w:r>
            <w:proofErr w:type="gramStart"/>
            <w:r w:rsidRPr="001D4C99">
              <w:rPr>
                <w:rFonts w:ascii="Times New Roman" w:eastAsia="Times New Roman" w:hAnsi="Times New Roman" w:cs="Times New Roman"/>
                <w:snapToGrid w:val="0"/>
                <w:sz w:val="20"/>
                <w:szCs w:val="20"/>
                <w:vertAlign w:val="superscript"/>
                <w:lang w:eastAsia="ru-RU"/>
              </w:rPr>
              <w:t>2</w:t>
            </w:r>
            <w:proofErr w:type="gramEnd"/>
            <w:r w:rsidRPr="001D4C99">
              <w:rPr>
                <w:rFonts w:ascii="Times New Roman" w:eastAsia="Times New Roman" w:hAnsi="Times New Roman" w:cs="Times New Roman"/>
                <w:snapToGrid w:val="0"/>
                <w:sz w:val="20"/>
                <w:szCs w:val="20"/>
                <w:vertAlign w:val="superscript"/>
                <w:lang w:eastAsia="ru-RU"/>
              </w:rPr>
              <w:t xml:space="preserve">  </w:t>
            </w:r>
            <w:r w:rsidRPr="001D4C99">
              <w:rPr>
                <w:rFonts w:ascii="Times New Roman" w:eastAsia="Times New Roman" w:hAnsi="Times New Roman" w:cs="Times New Roman"/>
                <w:b/>
                <w:snapToGrid w:val="0"/>
                <w:sz w:val="20"/>
                <w:szCs w:val="20"/>
                <w:lang w:eastAsia="ru-RU"/>
              </w:rPr>
              <w:t>без НДС</w:t>
            </w:r>
            <w:r w:rsidRPr="001D4C99">
              <w:rPr>
                <w:rFonts w:ascii="Times New Roman" w:eastAsia="Times New Roman" w:hAnsi="Times New Roman" w:cs="Times New Roman"/>
                <w:b/>
                <w:snapToGrid w:val="0"/>
                <w:sz w:val="20"/>
                <w:szCs w:val="20"/>
                <w:vertAlign w:val="superscript"/>
                <w:lang w:eastAsia="ru-RU"/>
              </w:rPr>
              <w:t xml:space="preserve">1 </w:t>
            </w:r>
            <w:r w:rsidRPr="001D4C99">
              <w:rPr>
                <w:rFonts w:ascii="Times New Roman" w:eastAsia="Times New Roman" w:hAnsi="Times New Roman" w:cs="Times New Roman"/>
                <w:b/>
                <w:snapToGrid w:val="0"/>
                <w:sz w:val="20"/>
                <w:szCs w:val="20"/>
                <w:lang w:eastAsia="ru-RU"/>
              </w:rPr>
              <w:t xml:space="preserve"> 20%</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 xml:space="preserve">    Итого</w:t>
            </w:r>
            <w:r w:rsidRPr="001D4C99">
              <w:rPr>
                <w:rFonts w:ascii="Times New Roman" w:eastAsia="Times New Roman" w:hAnsi="Times New Roman" w:cs="Times New Roman"/>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с НДС</w:t>
            </w:r>
            <w:r w:rsidRPr="001D4C99">
              <w:rPr>
                <w:rFonts w:ascii="Times New Roman" w:eastAsia="Times New Roman" w:hAnsi="Times New Roman" w:cs="Times New Roman"/>
                <w:i/>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20 %</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bl>
    <w:p w:rsidR="00EE2DE8" w:rsidRPr="001D4C99" w:rsidRDefault="00EE2DE8" w:rsidP="00EE2DE8">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EE2DE8" w:rsidRPr="001D4C99" w:rsidRDefault="00EE2DE8" w:rsidP="00EE2DE8">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Цена договора включает___________________________________</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EE2DE8" w:rsidRPr="001D4C99" w:rsidRDefault="00EE2DE8" w:rsidP="00EE2DE8">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Срок исполнения договора: __________________________________________</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 xml:space="preserve">            Гарантируем действительность настоящего предложения в течение срока действия договора.</w:t>
      </w:r>
    </w:p>
    <w:p w:rsidR="00EE2DE8" w:rsidRPr="001D4C99" w:rsidRDefault="00EE2DE8" w:rsidP="00EE2DE8">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1D4C99" w:rsidTr="00EE2DE8">
        <w:trPr>
          <w:jc w:val="right"/>
        </w:trPr>
        <w:tc>
          <w:tcPr>
            <w:tcW w:w="4644" w:type="dxa"/>
          </w:tcPr>
          <w:p w:rsidR="00EE2DE8" w:rsidRPr="001D4C99" w:rsidRDefault="00EE2DE8" w:rsidP="00EE2DE8">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EE2DE8" w:rsidRPr="001D4C99" w:rsidRDefault="00EE2DE8" w:rsidP="00EE2DE8">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EE2DE8" w:rsidRPr="001D4C99" w:rsidTr="00EE2DE8">
        <w:trPr>
          <w:trHeight w:val="533"/>
          <w:jc w:val="right"/>
        </w:trPr>
        <w:tc>
          <w:tcPr>
            <w:tcW w:w="4644" w:type="dxa"/>
          </w:tcPr>
          <w:p w:rsidR="00EE2DE8" w:rsidRPr="001D4C99" w:rsidRDefault="00EE2DE8" w:rsidP="00EE2DE8">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EE2DE8" w:rsidRPr="001D4C99" w:rsidRDefault="00EE2DE8" w:rsidP="00EE2DE8">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tabs>
          <w:tab w:val="left" w:pos="5685"/>
        </w:tabs>
        <w:spacing w:after="0" w:line="240" w:lineRule="auto"/>
        <w:rPr>
          <w:rFonts w:ascii="Times New Roman" w:hAnsi="Times New Roman" w:cs="Times New Roman"/>
          <w:sz w:val="16"/>
          <w:szCs w:val="16"/>
        </w:rPr>
      </w:pPr>
      <w:r w:rsidRPr="001D4C99">
        <w:rPr>
          <w:rFonts w:ascii="Times New Roman" w:hAnsi="Times New Roman" w:cs="Times New Roman"/>
          <w:i/>
          <w:sz w:val="16"/>
          <w:szCs w:val="16"/>
          <w:vertAlign w:val="superscript"/>
        </w:rPr>
        <w:t xml:space="preserve">1  </w:t>
      </w:r>
      <w:r w:rsidRPr="001D4C99">
        <w:rPr>
          <w:rFonts w:ascii="Times New Roman" w:hAnsi="Times New Roman" w:cs="Times New Roman"/>
          <w:i/>
          <w:sz w:val="16"/>
          <w:szCs w:val="16"/>
        </w:rPr>
        <w:t>Оценка заявок производится по цене  без учета НДС</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vertAlign w:val="superscript"/>
        </w:rPr>
        <w:t>2</w:t>
      </w:r>
      <w:r w:rsidRPr="001D4C99">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EE2DE8" w:rsidP="00EE2DE8">
      <w:pPr>
        <w:spacing w:after="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 xml:space="preserve">9.3.2. </w:t>
      </w:r>
      <w:r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94" w:name="_Toc422244248"/>
      <w:bookmarkStart w:id="95" w:name="_Toc515552769"/>
      <w:bookmarkStart w:id="96"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94"/>
      <w:bookmarkEnd w:id="95"/>
      <w:bookmarkEnd w:id="96"/>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EE2DE8" w:rsidRPr="00C3393E" w:rsidRDefault="00EE2DE8" w:rsidP="00EE2DE8">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EE2DE8" w:rsidRPr="00C3393E" w:rsidRDefault="00EE2DE8" w:rsidP="00EE2DE8">
      <w:pPr>
        <w:spacing w:after="0"/>
        <w:jc w:val="both"/>
        <w:rPr>
          <w:rFonts w:ascii="Times New Roman" w:hAnsi="Times New Roman" w:cs="Times New Roman"/>
          <w:sz w:val="20"/>
          <w:szCs w:val="20"/>
        </w:rPr>
      </w:pPr>
      <w:proofErr w:type="gramStart"/>
      <w:r w:rsidRPr="00C3393E">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всех требуемых в соответствии с действующим законодательством Российской Федерации (в том числе о персональных данных) согласий на</w:t>
      </w:r>
      <w:proofErr w:type="gramEnd"/>
      <w:r w:rsidRPr="00C3393E">
        <w:rPr>
          <w:rFonts w:ascii="Times New Roman" w:hAnsi="Times New Roman" w:cs="Times New Roman"/>
          <w:sz w:val="20"/>
          <w:szCs w:val="20"/>
        </w:rPr>
        <w:t xml:space="preserve"> </w:t>
      </w:r>
      <w:proofErr w:type="gramStart"/>
      <w:r w:rsidRPr="00C3393E">
        <w:rPr>
          <w:rFonts w:ascii="Times New Roman" w:hAnsi="Times New Roman" w:cs="Times New Roman"/>
          <w:sz w:val="20"/>
          <w:szCs w:val="20"/>
        </w:rPr>
        <w:t>передачу и обработку персональных данных субъектов персональных данных, упомянутых в предоставленных материалах (в том числе материалах для участия в проверке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зарегистрированному по адресу: ул.  2П-2,  № 6,   Панель 12,   Западный промышленный узел, г. Нижневартовск, Ханты–Мансийский автономный округ</w:t>
      </w:r>
      <w:proofErr w:type="gramEnd"/>
      <w:r w:rsidRPr="00C3393E">
        <w:rPr>
          <w:rFonts w:ascii="Times New Roman" w:hAnsi="Times New Roman" w:cs="Times New Roman"/>
          <w:sz w:val="20"/>
          <w:szCs w:val="20"/>
        </w:rPr>
        <w:t xml:space="preserve"> – Югра, Тюменская область, Российская Федерация, т.е. на совершение действий, предусмотренных п.3. ст.3 Закона 152-ФЗ.</w:t>
      </w:r>
    </w:p>
    <w:p w:rsidR="00EE2DE8" w:rsidRPr="00C3393E" w:rsidRDefault="00EE2DE8" w:rsidP="00EE2DE8">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АО «Черногорэнерго»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C3393E">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упомянутые персональные данные.</w:t>
      </w:r>
    </w:p>
    <w:p w:rsidR="00EE2DE8" w:rsidRPr="00C3393E" w:rsidRDefault="00EE2DE8" w:rsidP="00EE2DE8">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w:t>
      </w:r>
      <w:proofErr w:type="gramEnd"/>
      <w:r w:rsidRPr="00C3393E">
        <w:rPr>
          <w:rFonts w:ascii="Times New Roman" w:hAnsi="Times New Roman" w:cs="Times New Roman"/>
          <w:sz w:val="20"/>
          <w:szCs w:val="20"/>
        </w:rPr>
        <w:t>» выступает для третьих лиц, которым передаются персональные данные, Организатором закупки.</w:t>
      </w:r>
    </w:p>
    <w:p w:rsidR="00EE2DE8" w:rsidRPr="00C3393E" w:rsidRDefault="00EE2DE8" w:rsidP="00EE2DE8">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C3393E" w:rsidRDefault="00EE2DE8" w:rsidP="00EE2DE8">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tabs>
          <w:tab w:val="left" w:pos="3406"/>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EE2DE8" w:rsidRPr="00726A19" w:rsidRDefault="00EE2DE8" w:rsidP="00EE2DE8">
      <w:pPr>
        <w:tabs>
          <w:tab w:val="left" w:pos="1134"/>
        </w:tabs>
        <w:kinsoku w:val="0"/>
        <w:overflowPunct w:val="0"/>
        <w:spacing w:after="0" w:line="320" w:lineRule="exact"/>
        <w:jc w:val="both"/>
        <w:rPr>
          <w:rFonts w:ascii="Times New Roman" w:hAnsi="Times New Roman" w:cs="Times New Roman"/>
          <w:sz w:val="20"/>
          <w:szCs w:val="20"/>
        </w:rPr>
      </w:pPr>
      <w:r w:rsidRPr="00726A19">
        <w:rPr>
          <w:rFonts w:ascii="Times New Roman" w:hAnsi="Times New Roman" w:cs="Times New Roman"/>
          <w:sz w:val="20"/>
          <w:szCs w:val="20"/>
        </w:rPr>
        <w:t>в соответствии с Федеральным законом от 27.07.2006 г. №</w:t>
      </w:r>
      <w:r>
        <w:rPr>
          <w:rFonts w:ascii="Times New Roman" w:hAnsi="Times New Roman" w:cs="Times New Roman"/>
          <w:sz w:val="20"/>
          <w:szCs w:val="20"/>
        </w:rPr>
        <w:t xml:space="preserve"> </w:t>
      </w:r>
      <w:r w:rsidRPr="00726A19">
        <w:rPr>
          <w:rFonts w:ascii="Times New Roman" w:hAnsi="Times New Roman" w:cs="Times New Roman"/>
          <w:sz w:val="20"/>
          <w:szCs w:val="20"/>
        </w:rPr>
        <w:t>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 xml:space="preserve">Заказчик, получающий настоящее согласие: АО «Черногорэнерго», зарегистрирован по адресу: ул.  2П-2,  № 6,   Панель 12,   Западный промышленный узел,     г. Нижневартовск, </w:t>
      </w:r>
      <w:proofErr w:type="gramStart"/>
      <w:r w:rsidRPr="00726A19">
        <w:rPr>
          <w:rFonts w:ascii="Times New Roman" w:hAnsi="Times New Roman" w:cs="Times New Roman"/>
          <w:sz w:val="20"/>
          <w:szCs w:val="20"/>
        </w:rPr>
        <w:t>Ханты–Мансийский</w:t>
      </w:r>
      <w:proofErr w:type="gramEnd"/>
      <w:r w:rsidRPr="00726A19">
        <w:rPr>
          <w:rFonts w:ascii="Times New Roman" w:hAnsi="Times New Roman" w:cs="Times New Roman"/>
          <w:sz w:val="20"/>
          <w:szCs w:val="20"/>
        </w:rPr>
        <w:t xml:space="preserve"> автономный округ – Югра, Тюменская область, Российская Федерация.</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Настоящее согласие дано в отношении всех сведений, указанных в передаваемых мною в адрес АО «Черногорэнерго»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726A19">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 выступает для третьих</w:t>
      </w:r>
      <w:proofErr w:type="gramEnd"/>
      <w:r w:rsidRPr="00726A19">
        <w:rPr>
          <w:rFonts w:ascii="Times New Roman" w:hAnsi="Times New Roman" w:cs="Times New Roman"/>
          <w:sz w:val="20"/>
          <w:szCs w:val="20"/>
        </w:rPr>
        <w:t xml:space="preserve"> лиц, которым передаются персональные данные, Организатором закупки.</w:t>
      </w:r>
    </w:p>
    <w:p w:rsidR="00EE2DE8" w:rsidRPr="00726A19" w:rsidRDefault="00EE2DE8" w:rsidP="00EE2DE8">
      <w:pPr>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726A19" w:rsidRDefault="00EE2DE8" w:rsidP="00EE2DE8">
      <w:pPr>
        <w:tabs>
          <w:tab w:val="left" w:pos="1134"/>
        </w:tabs>
        <w:kinsoku w:val="0"/>
        <w:overflowPunct w:val="0"/>
        <w:spacing w:after="0" w:line="320" w:lineRule="exact"/>
        <w:ind w:firstLine="567"/>
        <w:rPr>
          <w:rFonts w:ascii="Times New Roman" w:hAnsi="Times New Roman" w:cs="Times New Roman"/>
          <w:sz w:val="20"/>
          <w:szCs w:val="20"/>
        </w:rPr>
      </w:pPr>
      <w:r w:rsidRPr="00726A19">
        <w:rPr>
          <w:rFonts w:ascii="Times New Roman" w:hAnsi="Times New Roman" w:cs="Times New Roman"/>
          <w:sz w:val="20"/>
          <w:szCs w:val="20"/>
        </w:rPr>
        <w:t xml:space="preserve">Настоящее согласие действует в течение 5 лет со дня его подписания. </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Подтверждаю, что ознакомле</w:t>
      </w:r>
      <w:proofErr w:type="gramStart"/>
      <w:r w:rsidRPr="00726A19">
        <w:rPr>
          <w:rFonts w:ascii="Times New Roman" w:hAnsi="Times New Roman" w:cs="Times New Roman"/>
          <w:sz w:val="20"/>
          <w:szCs w:val="20"/>
        </w:rPr>
        <w:t>н(</w:t>
      </w:r>
      <w:proofErr w:type="gramEnd"/>
      <w:r w:rsidRPr="00726A19">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97" w:name="_Toc422244263"/>
      <w:bookmarkStart w:id="98" w:name="_Toc515552784"/>
      <w:bookmarkStart w:id="99"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97"/>
      <w:bookmarkEnd w:id="98"/>
      <w:bookmarkEnd w:id="99"/>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footerReference w:type="first" r:id="rId29"/>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6D1" w:rsidRDefault="00E516D1" w:rsidP="00F43090">
      <w:pPr>
        <w:spacing w:after="0" w:line="240" w:lineRule="auto"/>
      </w:pPr>
      <w:r>
        <w:separator/>
      </w:r>
    </w:p>
  </w:endnote>
  <w:endnote w:type="continuationSeparator" w:id="0">
    <w:p w:rsidR="00E516D1" w:rsidRDefault="00E516D1"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5079900"/>
      <w:docPartObj>
        <w:docPartGallery w:val="Page Numbers (Bottom of Page)"/>
        <w:docPartUnique/>
      </w:docPartObj>
    </w:sdtPr>
    <w:sdtEndPr>
      <w:rPr>
        <w:sz w:val="16"/>
        <w:szCs w:val="16"/>
      </w:rPr>
    </w:sdtEndPr>
    <w:sdtContent>
      <w:p w:rsidR="00E516D1" w:rsidRPr="00795003" w:rsidRDefault="00E516D1">
        <w:pPr>
          <w:pStyle w:val="aa"/>
          <w:jc w:val="right"/>
          <w:rPr>
            <w:sz w:val="16"/>
            <w:szCs w:val="16"/>
          </w:rPr>
        </w:pPr>
        <w:r w:rsidRPr="00795003">
          <w:rPr>
            <w:sz w:val="16"/>
            <w:szCs w:val="16"/>
          </w:rPr>
          <w:fldChar w:fldCharType="begin"/>
        </w:r>
        <w:r w:rsidRPr="00795003">
          <w:rPr>
            <w:sz w:val="16"/>
            <w:szCs w:val="16"/>
          </w:rPr>
          <w:instrText xml:space="preserve"> PAGE   \* MERGEFORMAT </w:instrText>
        </w:r>
        <w:r w:rsidRPr="00795003">
          <w:rPr>
            <w:sz w:val="16"/>
            <w:szCs w:val="16"/>
          </w:rPr>
          <w:fldChar w:fldCharType="separate"/>
        </w:r>
        <w:r w:rsidR="008847A7">
          <w:rPr>
            <w:noProof/>
            <w:sz w:val="16"/>
            <w:szCs w:val="16"/>
          </w:rPr>
          <w:t>4</w:t>
        </w:r>
        <w:r w:rsidRPr="00795003">
          <w:rPr>
            <w:noProof/>
            <w:sz w:val="16"/>
            <w:szCs w:val="16"/>
          </w:rPr>
          <w:fldChar w:fldCharType="end"/>
        </w:r>
      </w:p>
    </w:sdtContent>
  </w:sdt>
  <w:p w:rsidR="00E516D1" w:rsidRDefault="00E516D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285491"/>
      <w:docPartObj>
        <w:docPartGallery w:val="Page Numbers (Bottom of Page)"/>
        <w:docPartUnique/>
      </w:docPartObj>
    </w:sdtPr>
    <w:sdtContent>
      <w:p w:rsidR="00E516D1" w:rsidRDefault="00E516D1">
        <w:pPr>
          <w:pStyle w:val="aa"/>
          <w:jc w:val="right"/>
        </w:pPr>
        <w:fldSimple w:instr=" PAGE   \* MERGEFORMAT ">
          <w:r>
            <w:rPr>
              <w:noProof/>
            </w:rPr>
            <w:t>41</w:t>
          </w:r>
        </w:fldSimple>
      </w:p>
    </w:sdtContent>
  </w:sdt>
  <w:p w:rsidR="00E516D1" w:rsidRDefault="00E516D1">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D1" w:rsidRDefault="00E516D1"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6D1" w:rsidRDefault="00E516D1" w:rsidP="00F43090">
      <w:pPr>
        <w:spacing w:after="0" w:line="240" w:lineRule="auto"/>
      </w:pPr>
      <w:r>
        <w:separator/>
      </w:r>
    </w:p>
  </w:footnote>
  <w:footnote w:type="continuationSeparator" w:id="0">
    <w:p w:rsidR="00E516D1" w:rsidRDefault="00E516D1" w:rsidP="00F43090">
      <w:pPr>
        <w:spacing w:after="0" w:line="240" w:lineRule="auto"/>
      </w:pPr>
      <w:r>
        <w:continuationSeparator/>
      </w:r>
    </w:p>
  </w:footnote>
  <w:footnote w:id="1">
    <w:p w:rsidR="00E516D1" w:rsidRPr="00AC7341" w:rsidRDefault="00E516D1"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E516D1" w:rsidRPr="00AC7341" w:rsidRDefault="00E516D1"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E516D1" w:rsidRPr="00AC7341" w:rsidRDefault="00E516D1"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E516D1" w:rsidRDefault="00E516D1"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788C364E"/>
    <w:lvl w:ilvl="0" w:tplc="C8CCB6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0674A8"/>
    <w:multiLevelType w:val="hybridMultilevel"/>
    <w:tmpl w:val="603E7E92"/>
    <w:lvl w:ilvl="0" w:tplc="04190001">
      <w:start w:val="1"/>
      <w:numFmt w:val="bullet"/>
      <w:lvlText w:val=""/>
      <w:lvlJc w:val="left"/>
      <w:pPr>
        <w:ind w:left="1065" w:hanging="7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325D0"/>
    <w:multiLevelType w:val="hybridMultilevel"/>
    <w:tmpl w:val="C4E29DC4"/>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CC03C3"/>
    <w:multiLevelType w:val="hybridMultilevel"/>
    <w:tmpl w:val="2F842AD0"/>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7">
    <w:nsid w:val="1298004A"/>
    <w:multiLevelType w:val="hybridMultilevel"/>
    <w:tmpl w:val="A5CAC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FE2140"/>
    <w:multiLevelType w:val="hybridMultilevel"/>
    <w:tmpl w:val="835A83F2"/>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454B89"/>
    <w:multiLevelType w:val="hybridMultilevel"/>
    <w:tmpl w:val="119A9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nsid w:val="25B70998"/>
    <w:multiLevelType w:val="hybridMultilevel"/>
    <w:tmpl w:val="8E3AC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F2222C"/>
    <w:multiLevelType w:val="hybridMultilevel"/>
    <w:tmpl w:val="B3C0450A"/>
    <w:lvl w:ilvl="0" w:tplc="0074CF76">
      <w:start w:val="1"/>
      <w:numFmt w:val="bullet"/>
      <w:lvlText w:val=""/>
      <w:lvlJc w:val="left"/>
      <w:pPr>
        <w:tabs>
          <w:tab w:val="num" w:pos="644"/>
        </w:tabs>
        <w:ind w:left="644" w:hanging="360"/>
      </w:pPr>
      <w:rPr>
        <w:rFonts w:ascii="Symbol" w:hAnsi="Symbol" w:hint="default"/>
        <w:color w:val="auto"/>
      </w:rPr>
    </w:lvl>
    <w:lvl w:ilvl="1" w:tplc="04190001">
      <w:start w:val="1"/>
      <w:numFmt w:val="bullet"/>
      <w:lvlText w:val=""/>
      <w:lvlJc w:val="left"/>
      <w:pPr>
        <w:tabs>
          <w:tab w:val="num" w:pos="1397"/>
        </w:tabs>
        <w:ind w:left="1397" w:hanging="360"/>
      </w:pPr>
      <w:rPr>
        <w:rFonts w:ascii="Symbol" w:hAnsi="Symbol" w:hint="default"/>
        <w:color w:val="auto"/>
      </w:rPr>
    </w:lvl>
    <w:lvl w:ilvl="2" w:tplc="04190005" w:tentative="1">
      <w:start w:val="1"/>
      <w:numFmt w:val="bullet"/>
      <w:lvlText w:val=""/>
      <w:lvlJc w:val="left"/>
      <w:pPr>
        <w:tabs>
          <w:tab w:val="num" w:pos="2117"/>
        </w:tabs>
        <w:ind w:left="2117" w:hanging="360"/>
      </w:pPr>
      <w:rPr>
        <w:rFonts w:ascii="Wingdings" w:hAnsi="Wingdings" w:hint="default"/>
      </w:rPr>
    </w:lvl>
    <w:lvl w:ilvl="3" w:tplc="04190001" w:tentative="1">
      <w:start w:val="1"/>
      <w:numFmt w:val="bullet"/>
      <w:lvlText w:val=""/>
      <w:lvlJc w:val="left"/>
      <w:pPr>
        <w:tabs>
          <w:tab w:val="num" w:pos="2837"/>
        </w:tabs>
        <w:ind w:left="2837" w:hanging="360"/>
      </w:pPr>
      <w:rPr>
        <w:rFonts w:ascii="Symbol" w:hAnsi="Symbol" w:hint="default"/>
      </w:rPr>
    </w:lvl>
    <w:lvl w:ilvl="4" w:tplc="04190003" w:tentative="1">
      <w:start w:val="1"/>
      <w:numFmt w:val="bullet"/>
      <w:lvlText w:val="o"/>
      <w:lvlJc w:val="left"/>
      <w:pPr>
        <w:tabs>
          <w:tab w:val="num" w:pos="3557"/>
        </w:tabs>
        <w:ind w:left="3557" w:hanging="360"/>
      </w:pPr>
      <w:rPr>
        <w:rFonts w:ascii="Courier New" w:hAnsi="Courier New" w:cs="Courier New" w:hint="default"/>
      </w:rPr>
    </w:lvl>
    <w:lvl w:ilvl="5" w:tplc="04190005" w:tentative="1">
      <w:start w:val="1"/>
      <w:numFmt w:val="bullet"/>
      <w:lvlText w:val=""/>
      <w:lvlJc w:val="left"/>
      <w:pPr>
        <w:tabs>
          <w:tab w:val="num" w:pos="4277"/>
        </w:tabs>
        <w:ind w:left="4277" w:hanging="360"/>
      </w:pPr>
      <w:rPr>
        <w:rFonts w:ascii="Wingdings" w:hAnsi="Wingdings" w:hint="default"/>
      </w:rPr>
    </w:lvl>
    <w:lvl w:ilvl="6" w:tplc="04190001" w:tentative="1">
      <w:start w:val="1"/>
      <w:numFmt w:val="bullet"/>
      <w:lvlText w:val=""/>
      <w:lvlJc w:val="left"/>
      <w:pPr>
        <w:tabs>
          <w:tab w:val="num" w:pos="4997"/>
        </w:tabs>
        <w:ind w:left="4997" w:hanging="360"/>
      </w:pPr>
      <w:rPr>
        <w:rFonts w:ascii="Symbol" w:hAnsi="Symbol" w:hint="default"/>
      </w:rPr>
    </w:lvl>
    <w:lvl w:ilvl="7" w:tplc="04190003" w:tentative="1">
      <w:start w:val="1"/>
      <w:numFmt w:val="bullet"/>
      <w:lvlText w:val="o"/>
      <w:lvlJc w:val="left"/>
      <w:pPr>
        <w:tabs>
          <w:tab w:val="num" w:pos="5717"/>
        </w:tabs>
        <w:ind w:left="5717" w:hanging="360"/>
      </w:pPr>
      <w:rPr>
        <w:rFonts w:ascii="Courier New" w:hAnsi="Courier New" w:cs="Courier New" w:hint="default"/>
      </w:rPr>
    </w:lvl>
    <w:lvl w:ilvl="8" w:tplc="04190005" w:tentative="1">
      <w:start w:val="1"/>
      <w:numFmt w:val="bullet"/>
      <w:lvlText w:val=""/>
      <w:lvlJc w:val="left"/>
      <w:pPr>
        <w:tabs>
          <w:tab w:val="num" w:pos="6437"/>
        </w:tabs>
        <w:ind w:left="6437" w:hanging="360"/>
      </w:pPr>
      <w:rPr>
        <w:rFonts w:ascii="Wingdings" w:hAnsi="Wingdings" w:hint="default"/>
      </w:rPr>
    </w:lvl>
  </w:abstractNum>
  <w:abstractNum w:abstractNumId="16">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E52069"/>
    <w:multiLevelType w:val="hybridMultilevel"/>
    <w:tmpl w:val="FED2503C"/>
    <w:lvl w:ilvl="0" w:tplc="0419000F">
      <w:start w:val="1"/>
      <w:numFmt w:val="decimal"/>
      <w:lvlText w:val="%1."/>
      <w:lvlJc w:val="left"/>
      <w:pPr>
        <w:ind w:left="6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5F4454B"/>
    <w:multiLevelType w:val="hybridMultilevel"/>
    <w:tmpl w:val="477E0DEA"/>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DC067B"/>
    <w:multiLevelType w:val="hybridMultilevel"/>
    <w:tmpl w:val="BE22CBB4"/>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29">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E5313B"/>
    <w:multiLevelType w:val="hybridMultilevel"/>
    <w:tmpl w:val="614069A8"/>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8F81E22"/>
    <w:multiLevelType w:val="hybridMultilevel"/>
    <w:tmpl w:val="90DCE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BFF39CE"/>
    <w:multiLevelType w:val="multilevel"/>
    <w:tmpl w:val="849A93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9"/>
  </w:num>
  <w:num w:numId="2">
    <w:abstractNumId w:val="14"/>
  </w:num>
  <w:num w:numId="3">
    <w:abstractNumId w:val="26"/>
  </w:num>
  <w:num w:numId="4">
    <w:abstractNumId w:val="11"/>
  </w:num>
  <w:num w:numId="5">
    <w:abstractNumId w:val="25"/>
  </w:num>
  <w:num w:numId="6">
    <w:abstractNumId w:val="16"/>
  </w:num>
  <w:num w:numId="7">
    <w:abstractNumId w:val="35"/>
  </w:num>
  <w:num w:numId="8">
    <w:abstractNumId w:val="29"/>
  </w:num>
  <w:num w:numId="9">
    <w:abstractNumId w:val="18"/>
  </w:num>
  <w:num w:numId="10">
    <w:abstractNumId w:val="31"/>
  </w:num>
  <w:num w:numId="11">
    <w:abstractNumId w:val="23"/>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1"/>
  </w:num>
  <w:num w:numId="16">
    <w:abstractNumId w:val="5"/>
  </w:num>
  <w:num w:numId="17">
    <w:abstractNumId w:val="4"/>
  </w:num>
  <w:num w:numId="18">
    <w:abstractNumId w:val="12"/>
  </w:num>
  <w:num w:numId="19">
    <w:abstractNumId w:val="33"/>
  </w:num>
  <w:num w:numId="20">
    <w:abstractNumId w:val="1"/>
  </w:num>
  <w:num w:numId="21">
    <w:abstractNumId w:val="17"/>
  </w:num>
  <w:num w:numId="22">
    <w:abstractNumId w:val="27"/>
  </w:num>
  <w:num w:numId="23">
    <w:abstractNumId w:val="37"/>
  </w:num>
  <w:num w:numId="24">
    <w:abstractNumId w:val="32"/>
  </w:num>
  <w:num w:numId="25">
    <w:abstractNumId w:val="30"/>
  </w:num>
  <w:num w:numId="26">
    <w:abstractNumId w:val="10"/>
  </w:num>
  <w:num w:numId="27">
    <w:abstractNumId w:val="7"/>
  </w:num>
  <w:num w:numId="28">
    <w:abstractNumId w:val="34"/>
  </w:num>
  <w:num w:numId="29">
    <w:abstractNumId w:val="28"/>
  </w:num>
  <w:num w:numId="30">
    <w:abstractNumId w:val="2"/>
  </w:num>
  <w:num w:numId="31">
    <w:abstractNumId w:val="13"/>
  </w:num>
  <w:num w:numId="32">
    <w:abstractNumId w:val="15"/>
  </w:num>
  <w:num w:numId="33">
    <w:abstractNumId w:val="6"/>
  </w:num>
  <w:num w:numId="34">
    <w:abstractNumId w:val="24"/>
  </w:num>
  <w:num w:numId="35">
    <w:abstractNumId w:val="8"/>
  </w:num>
  <w:num w:numId="36">
    <w:abstractNumId w:val="3"/>
  </w:num>
  <w:num w:numId="37">
    <w:abstractNumId w:val="0"/>
  </w:num>
  <w:num w:numId="38">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193537"/>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A1FFA"/>
    <w:rsid w:val="000A547E"/>
    <w:rsid w:val="000A5A0A"/>
    <w:rsid w:val="000B0DE7"/>
    <w:rsid w:val="000B1C1E"/>
    <w:rsid w:val="000B2516"/>
    <w:rsid w:val="000B5C74"/>
    <w:rsid w:val="000B6B96"/>
    <w:rsid w:val="000B72ED"/>
    <w:rsid w:val="000B7368"/>
    <w:rsid w:val="000C102D"/>
    <w:rsid w:val="000C1CD8"/>
    <w:rsid w:val="000C1DED"/>
    <w:rsid w:val="000C41E7"/>
    <w:rsid w:val="000C47D2"/>
    <w:rsid w:val="000C6676"/>
    <w:rsid w:val="000D4F1D"/>
    <w:rsid w:val="000D7065"/>
    <w:rsid w:val="000E0D36"/>
    <w:rsid w:val="000E39B9"/>
    <w:rsid w:val="000E40CD"/>
    <w:rsid w:val="000E4971"/>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779D"/>
    <w:rsid w:val="00187C4C"/>
    <w:rsid w:val="0019365E"/>
    <w:rsid w:val="00194535"/>
    <w:rsid w:val="00196FA0"/>
    <w:rsid w:val="001A1813"/>
    <w:rsid w:val="001A1B26"/>
    <w:rsid w:val="001A2495"/>
    <w:rsid w:val="001A27F2"/>
    <w:rsid w:val="001A4FB3"/>
    <w:rsid w:val="001A5BF9"/>
    <w:rsid w:val="001A7C9F"/>
    <w:rsid w:val="001B1508"/>
    <w:rsid w:val="001B1ACD"/>
    <w:rsid w:val="001B2360"/>
    <w:rsid w:val="001B7BEB"/>
    <w:rsid w:val="001C4810"/>
    <w:rsid w:val="001C598C"/>
    <w:rsid w:val="001D20C3"/>
    <w:rsid w:val="001D4C99"/>
    <w:rsid w:val="001D5C21"/>
    <w:rsid w:val="001D5E45"/>
    <w:rsid w:val="001E37B4"/>
    <w:rsid w:val="001E4D9E"/>
    <w:rsid w:val="001E7612"/>
    <w:rsid w:val="001F1919"/>
    <w:rsid w:val="001F1CF9"/>
    <w:rsid w:val="001F3882"/>
    <w:rsid w:val="001F76CF"/>
    <w:rsid w:val="00200916"/>
    <w:rsid w:val="002028D6"/>
    <w:rsid w:val="00204ACE"/>
    <w:rsid w:val="00206523"/>
    <w:rsid w:val="002074BE"/>
    <w:rsid w:val="00212C5E"/>
    <w:rsid w:val="00215113"/>
    <w:rsid w:val="00216726"/>
    <w:rsid w:val="00220EB5"/>
    <w:rsid w:val="00227933"/>
    <w:rsid w:val="00230C06"/>
    <w:rsid w:val="00233A2C"/>
    <w:rsid w:val="00236EF5"/>
    <w:rsid w:val="00244021"/>
    <w:rsid w:val="00245446"/>
    <w:rsid w:val="002460E9"/>
    <w:rsid w:val="00257A0D"/>
    <w:rsid w:val="0026533A"/>
    <w:rsid w:val="002670F0"/>
    <w:rsid w:val="00267939"/>
    <w:rsid w:val="00270D0C"/>
    <w:rsid w:val="00273421"/>
    <w:rsid w:val="00286102"/>
    <w:rsid w:val="0029750D"/>
    <w:rsid w:val="002A189A"/>
    <w:rsid w:val="002A6184"/>
    <w:rsid w:val="002B0B1E"/>
    <w:rsid w:val="002B12EE"/>
    <w:rsid w:val="002B4659"/>
    <w:rsid w:val="002B4F7F"/>
    <w:rsid w:val="002B7BA1"/>
    <w:rsid w:val="002C0137"/>
    <w:rsid w:val="002C0AA2"/>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6961"/>
    <w:rsid w:val="00317E51"/>
    <w:rsid w:val="003206B0"/>
    <w:rsid w:val="00320FE8"/>
    <w:rsid w:val="0032103F"/>
    <w:rsid w:val="0032122E"/>
    <w:rsid w:val="00321361"/>
    <w:rsid w:val="0032334E"/>
    <w:rsid w:val="00324DF9"/>
    <w:rsid w:val="003327C2"/>
    <w:rsid w:val="00332C0E"/>
    <w:rsid w:val="0033753B"/>
    <w:rsid w:val="003407CD"/>
    <w:rsid w:val="00340DE3"/>
    <w:rsid w:val="00340ED9"/>
    <w:rsid w:val="00343D0E"/>
    <w:rsid w:val="00346E81"/>
    <w:rsid w:val="00347EB8"/>
    <w:rsid w:val="0035221D"/>
    <w:rsid w:val="00353CC7"/>
    <w:rsid w:val="00353D96"/>
    <w:rsid w:val="0035435C"/>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90A"/>
    <w:rsid w:val="004A5333"/>
    <w:rsid w:val="004A54C2"/>
    <w:rsid w:val="004B6FBC"/>
    <w:rsid w:val="004C1655"/>
    <w:rsid w:val="004C4CE0"/>
    <w:rsid w:val="004C646F"/>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8D0"/>
    <w:rsid w:val="004F673B"/>
    <w:rsid w:val="004F6D6A"/>
    <w:rsid w:val="00500565"/>
    <w:rsid w:val="00503977"/>
    <w:rsid w:val="0050471A"/>
    <w:rsid w:val="00505A3B"/>
    <w:rsid w:val="00511730"/>
    <w:rsid w:val="00511EAB"/>
    <w:rsid w:val="00511F1C"/>
    <w:rsid w:val="00514243"/>
    <w:rsid w:val="00516EF9"/>
    <w:rsid w:val="005222A5"/>
    <w:rsid w:val="00526D49"/>
    <w:rsid w:val="00527058"/>
    <w:rsid w:val="00530192"/>
    <w:rsid w:val="00530B1C"/>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F4448"/>
    <w:rsid w:val="005F5E2B"/>
    <w:rsid w:val="005F6328"/>
    <w:rsid w:val="005F6E34"/>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79CB"/>
    <w:rsid w:val="00662A02"/>
    <w:rsid w:val="00662DA8"/>
    <w:rsid w:val="00664F62"/>
    <w:rsid w:val="006654E1"/>
    <w:rsid w:val="006658B1"/>
    <w:rsid w:val="00665B0B"/>
    <w:rsid w:val="0066616E"/>
    <w:rsid w:val="006667F4"/>
    <w:rsid w:val="00670950"/>
    <w:rsid w:val="006722C2"/>
    <w:rsid w:val="0067378B"/>
    <w:rsid w:val="00673E56"/>
    <w:rsid w:val="00675A6C"/>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2225"/>
    <w:rsid w:val="006A3513"/>
    <w:rsid w:val="006A68AC"/>
    <w:rsid w:val="006A6DC0"/>
    <w:rsid w:val="006A7CDE"/>
    <w:rsid w:val="006B00B3"/>
    <w:rsid w:val="006B05EB"/>
    <w:rsid w:val="006B3E0E"/>
    <w:rsid w:val="006B7E6C"/>
    <w:rsid w:val="006C1773"/>
    <w:rsid w:val="006C1D5E"/>
    <w:rsid w:val="006C1E05"/>
    <w:rsid w:val="006C4549"/>
    <w:rsid w:val="006C4FD1"/>
    <w:rsid w:val="006D170A"/>
    <w:rsid w:val="006D6343"/>
    <w:rsid w:val="006D6B13"/>
    <w:rsid w:val="006E0A15"/>
    <w:rsid w:val="006E6226"/>
    <w:rsid w:val="006E64DA"/>
    <w:rsid w:val="006F2145"/>
    <w:rsid w:val="006F5708"/>
    <w:rsid w:val="006F627E"/>
    <w:rsid w:val="00700D1B"/>
    <w:rsid w:val="00702AA0"/>
    <w:rsid w:val="00704205"/>
    <w:rsid w:val="00706299"/>
    <w:rsid w:val="007103CF"/>
    <w:rsid w:val="007109CA"/>
    <w:rsid w:val="007116D9"/>
    <w:rsid w:val="007136B4"/>
    <w:rsid w:val="0071516C"/>
    <w:rsid w:val="00715DE8"/>
    <w:rsid w:val="00721500"/>
    <w:rsid w:val="007243B2"/>
    <w:rsid w:val="00726A19"/>
    <w:rsid w:val="0073484B"/>
    <w:rsid w:val="00736371"/>
    <w:rsid w:val="007368E2"/>
    <w:rsid w:val="00742EF2"/>
    <w:rsid w:val="00743834"/>
    <w:rsid w:val="00744080"/>
    <w:rsid w:val="007458D7"/>
    <w:rsid w:val="007504E5"/>
    <w:rsid w:val="0075069A"/>
    <w:rsid w:val="00751EE6"/>
    <w:rsid w:val="0075215B"/>
    <w:rsid w:val="00752B7C"/>
    <w:rsid w:val="00757B95"/>
    <w:rsid w:val="00757DA2"/>
    <w:rsid w:val="00760BA1"/>
    <w:rsid w:val="00760EAA"/>
    <w:rsid w:val="0076368F"/>
    <w:rsid w:val="00763866"/>
    <w:rsid w:val="00764DC5"/>
    <w:rsid w:val="00766C09"/>
    <w:rsid w:val="007670E0"/>
    <w:rsid w:val="00771217"/>
    <w:rsid w:val="007743D3"/>
    <w:rsid w:val="00774C9D"/>
    <w:rsid w:val="00775167"/>
    <w:rsid w:val="00780D0F"/>
    <w:rsid w:val="00782F6A"/>
    <w:rsid w:val="007862CF"/>
    <w:rsid w:val="00786603"/>
    <w:rsid w:val="0079032A"/>
    <w:rsid w:val="00791DB1"/>
    <w:rsid w:val="00793A0F"/>
    <w:rsid w:val="00793FE3"/>
    <w:rsid w:val="00794245"/>
    <w:rsid w:val="00795003"/>
    <w:rsid w:val="007971C4"/>
    <w:rsid w:val="007A0B83"/>
    <w:rsid w:val="007A10ED"/>
    <w:rsid w:val="007A280A"/>
    <w:rsid w:val="007A28CB"/>
    <w:rsid w:val="007A55FD"/>
    <w:rsid w:val="007A6D93"/>
    <w:rsid w:val="007B1440"/>
    <w:rsid w:val="007B1C93"/>
    <w:rsid w:val="007B1CB3"/>
    <w:rsid w:val="007C4464"/>
    <w:rsid w:val="007D23E7"/>
    <w:rsid w:val="007D3038"/>
    <w:rsid w:val="007E4A1B"/>
    <w:rsid w:val="007E7A28"/>
    <w:rsid w:val="007F081D"/>
    <w:rsid w:val="007F4E0F"/>
    <w:rsid w:val="007F76EF"/>
    <w:rsid w:val="00800ADF"/>
    <w:rsid w:val="00802095"/>
    <w:rsid w:val="008020B6"/>
    <w:rsid w:val="008107EB"/>
    <w:rsid w:val="00811D41"/>
    <w:rsid w:val="00812534"/>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70BF"/>
    <w:rsid w:val="008502CC"/>
    <w:rsid w:val="008516B8"/>
    <w:rsid w:val="00852187"/>
    <w:rsid w:val="0085737D"/>
    <w:rsid w:val="00861C00"/>
    <w:rsid w:val="008630A5"/>
    <w:rsid w:val="00866920"/>
    <w:rsid w:val="008714DB"/>
    <w:rsid w:val="0087255B"/>
    <w:rsid w:val="00874682"/>
    <w:rsid w:val="00874EF6"/>
    <w:rsid w:val="00875615"/>
    <w:rsid w:val="00880386"/>
    <w:rsid w:val="008806B1"/>
    <w:rsid w:val="0088232B"/>
    <w:rsid w:val="008847A7"/>
    <w:rsid w:val="00885324"/>
    <w:rsid w:val="00885353"/>
    <w:rsid w:val="00885A67"/>
    <w:rsid w:val="00886EFC"/>
    <w:rsid w:val="008874E5"/>
    <w:rsid w:val="00887510"/>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75A5"/>
    <w:rsid w:val="008E7C93"/>
    <w:rsid w:val="008F0D9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700C"/>
    <w:rsid w:val="00920D04"/>
    <w:rsid w:val="009234E9"/>
    <w:rsid w:val="009267DB"/>
    <w:rsid w:val="00933757"/>
    <w:rsid w:val="00933C2C"/>
    <w:rsid w:val="0093762B"/>
    <w:rsid w:val="00937CE5"/>
    <w:rsid w:val="00944B90"/>
    <w:rsid w:val="00945926"/>
    <w:rsid w:val="009545B4"/>
    <w:rsid w:val="009551E6"/>
    <w:rsid w:val="009569BC"/>
    <w:rsid w:val="0095707D"/>
    <w:rsid w:val="0095729B"/>
    <w:rsid w:val="00957E17"/>
    <w:rsid w:val="0096232C"/>
    <w:rsid w:val="009660C4"/>
    <w:rsid w:val="00967353"/>
    <w:rsid w:val="0097089D"/>
    <w:rsid w:val="00973956"/>
    <w:rsid w:val="00975294"/>
    <w:rsid w:val="00975447"/>
    <w:rsid w:val="009810FB"/>
    <w:rsid w:val="00982974"/>
    <w:rsid w:val="00982A79"/>
    <w:rsid w:val="00985927"/>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1711B"/>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5D34"/>
    <w:rsid w:val="00A96ADF"/>
    <w:rsid w:val="00A96C0C"/>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52F4"/>
    <w:rsid w:val="00B87B7D"/>
    <w:rsid w:val="00B91CA8"/>
    <w:rsid w:val="00BA44BB"/>
    <w:rsid w:val="00BB1987"/>
    <w:rsid w:val="00BB3604"/>
    <w:rsid w:val="00BB4DC0"/>
    <w:rsid w:val="00BC131F"/>
    <w:rsid w:val="00BC1E50"/>
    <w:rsid w:val="00BC21B3"/>
    <w:rsid w:val="00BC2879"/>
    <w:rsid w:val="00BC3B45"/>
    <w:rsid w:val="00BC504C"/>
    <w:rsid w:val="00BC55B3"/>
    <w:rsid w:val="00BC72AA"/>
    <w:rsid w:val="00BD0175"/>
    <w:rsid w:val="00BD42E4"/>
    <w:rsid w:val="00BD6840"/>
    <w:rsid w:val="00BD73EF"/>
    <w:rsid w:val="00BD7C2F"/>
    <w:rsid w:val="00BE139C"/>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5494"/>
    <w:rsid w:val="00C777A3"/>
    <w:rsid w:val="00C8220E"/>
    <w:rsid w:val="00C912E6"/>
    <w:rsid w:val="00C914AF"/>
    <w:rsid w:val="00C93505"/>
    <w:rsid w:val="00C97470"/>
    <w:rsid w:val="00CA1F3D"/>
    <w:rsid w:val="00CA2F1F"/>
    <w:rsid w:val="00CA6DB6"/>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3154"/>
    <w:rsid w:val="00CD5749"/>
    <w:rsid w:val="00CD7022"/>
    <w:rsid w:val="00CD7774"/>
    <w:rsid w:val="00CE1F0E"/>
    <w:rsid w:val="00CE40CD"/>
    <w:rsid w:val="00CE598B"/>
    <w:rsid w:val="00CF0E8A"/>
    <w:rsid w:val="00CF0FF0"/>
    <w:rsid w:val="00CF141F"/>
    <w:rsid w:val="00CF2A68"/>
    <w:rsid w:val="00CF3362"/>
    <w:rsid w:val="00CF39FE"/>
    <w:rsid w:val="00CF53CC"/>
    <w:rsid w:val="00CF65A6"/>
    <w:rsid w:val="00CF6D27"/>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50BF9"/>
    <w:rsid w:val="00D51451"/>
    <w:rsid w:val="00D517D0"/>
    <w:rsid w:val="00D546A3"/>
    <w:rsid w:val="00D554A6"/>
    <w:rsid w:val="00D65A31"/>
    <w:rsid w:val="00D671D3"/>
    <w:rsid w:val="00D70F40"/>
    <w:rsid w:val="00D75F18"/>
    <w:rsid w:val="00D77DF2"/>
    <w:rsid w:val="00D82CAC"/>
    <w:rsid w:val="00D83601"/>
    <w:rsid w:val="00D87A5D"/>
    <w:rsid w:val="00D87A66"/>
    <w:rsid w:val="00D90509"/>
    <w:rsid w:val="00D928F3"/>
    <w:rsid w:val="00D94180"/>
    <w:rsid w:val="00D94EB3"/>
    <w:rsid w:val="00D961AB"/>
    <w:rsid w:val="00D9711C"/>
    <w:rsid w:val="00D97A8D"/>
    <w:rsid w:val="00D97B37"/>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5A7F"/>
    <w:rsid w:val="00DF7AF4"/>
    <w:rsid w:val="00E0172D"/>
    <w:rsid w:val="00E0191D"/>
    <w:rsid w:val="00E026C4"/>
    <w:rsid w:val="00E03EA6"/>
    <w:rsid w:val="00E07076"/>
    <w:rsid w:val="00E10976"/>
    <w:rsid w:val="00E10B21"/>
    <w:rsid w:val="00E12705"/>
    <w:rsid w:val="00E127F8"/>
    <w:rsid w:val="00E146D2"/>
    <w:rsid w:val="00E15111"/>
    <w:rsid w:val="00E241AF"/>
    <w:rsid w:val="00E2484D"/>
    <w:rsid w:val="00E27D11"/>
    <w:rsid w:val="00E3579C"/>
    <w:rsid w:val="00E37EA7"/>
    <w:rsid w:val="00E41A3D"/>
    <w:rsid w:val="00E42774"/>
    <w:rsid w:val="00E44312"/>
    <w:rsid w:val="00E4621C"/>
    <w:rsid w:val="00E516D1"/>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A0C21"/>
    <w:rsid w:val="00EA1A83"/>
    <w:rsid w:val="00EA2491"/>
    <w:rsid w:val="00EA43FA"/>
    <w:rsid w:val="00EA53F0"/>
    <w:rsid w:val="00EA728B"/>
    <w:rsid w:val="00EA7B23"/>
    <w:rsid w:val="00EB14D9"/>
    <w:rsid w:val="00EB23DD"/>
    <w:rsid w:val="00EB396F"/>
    <w:rsid w:val="00EB5FF4"/>
    <w:rsid w:val="00EB72E3"/>
    <w:rsid w:val="00EC0A4F"/>
    <w:rsid w:val="00EC40D0"/>
    <w:rsid w:val="00EC4FEF"/>
    <w:rsid w:val="00EC610C"/>
    <w:rsid w:val="00EC7125"/>
    <w:rsid w:val="00ED1AA0"/>
    <w:rsid w:val="00ED38E5"/>
    <w:rsid w:val="00ED56A0"/>
    <w:rsid w:val="00ED749B"/>
    <w:rsid w:val="00EE21D7"/>
    <w:rsid w:val="00EE2DE8"/>
    <w:rsid w:val="00EE5B4F"/>
    <w:rsid w:val="00EF05A4"/>
    <w:rsid w:val="00EF2A15"/>
    <w:rsid w:val="00EF5979"/>
    <w:rsid w:val="00F003BD"/>
    <w:rsid w:val="00F018E4"/>
    <w:rsid w:val="00F031B9"/>
    <w:rsid w:val="00F04C9F"/>
    <w:rsid w:val="00F0542C"/>
    <w:rsid w:val="00F06DE6"/>
    <w:rsid w:val="00F0721A"/>
    <w:rsid w:val="00F12165"/>
    <w:rsid w:val="00F12BA8"/>
    <w:rsid w:val="00F1472B"/>
    <w:rsid w:val="00F153EC"/>
    <w:rsid w:val="00F15C09"/>
    <w:rsid w:val="00F20D22"/>
    <w:rsid w:val="00F21431"/>
    <w:rsid w:val="00F221E7"/>
    <w:rsid w:val="00F2437E"/>
    <w:rsid w:val="00F27149"/>
    <w:rsid w:val="00F322D9"/>
    <w:rsid w:val="00F35219"/>
    <w:rsid w:val="00F3534B"/>
    <w:rsid w:val="00F36A1F"/>
    <w:rsid w:val="00F407EA"/>
    <w:rsid w:val="00F41AB2"/>
    <w:rsid w:val="00F41BEE"/>
    <w:rsid w:val="00F43090"/>
    <w:rsid w:val="00F43ECA"/>
    <w:rsid w:val="00F45CA3"/>
    <w:rsid w:val="00F46C95"/>
    <w:rsid w:val="00F516AD"/>
    <w:rsid w:val="00F51FFB"/>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5EDC"/>
    <w:rsid w:val="00FA752B"/>
    <w:rsid w:val="00FB0634"/>
    <w:rsid w:val="00FB0AEB"/>
    <w:rsid w:val="00FB0B17"/>
    <w:rsid w:val="00FB33EE"/>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3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styleId="a6">
    <w:name w:val="Hyperlink"/>
    <w:basedOn w:val="a1"/>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iPriority w:val="9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iPriority w:val="99"/>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
    <w:name w:val="Body Text 2"/>
    <w:basedOn w:val="a0"/>
    <w:link w:val="20"/>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0">
    <w:name w:val="Основной текст 2 Знак"/>
    <w:basedOn w:val="a1"/>
    <w:link w:val="2"/>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1"/>
    <w:rsid w:val="00E73946"/>
  </w:style>
  <w:style w:type="character" w:customStyle="1" w:styleId="21">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2"/>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2">
    <w:name w:val="Body Text Indent 2"/>
    <w:basedOn w:val="a0"/>
    <w:link w:val="23"/>
    <w:uiPriority w:val="99"/>
    <w:semiHidden/>
    <w:unhideWhenUsed/>
    <w:rsid w:val="00D432F4"/>
    <w:pPr>
      <w:spacing w:after="120" w:line="480" w:lineRule="auto"/>
      <w:ind w:left="283"/>
    </w:pPr>
  </w:style>
  <w:style w:type="character" w:customStyle="1" w:styleId="23">
    <w:name w:val="Основной текст с отступом 2 Знак"/>
    <w:basedOn w:val="a1"/>
    <w:link w:val="22"/>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4">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semiHidden/>
    <w:unhideWhenUsed/>
    <w:rsid w:val="008D15B8"/>
    <w:rPr>
      <w:color w:val="800080" w:themeColor="followedHyperlink"/>
      <w:u w:val="single"/>
    </w:rPr>
  </w:style>
  <w:style w:type="paragraph" w:styleId="aff0">
    <w:name w:val="Balloon Text"/>
    <w:basedOn w:val="a0"/>
    <w:link w:val="aff1"/>
    <w:uiPriority w:val="99"/>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0">
    <w:name w:val="Body Text Indent 3"/>
    <w:basedOn w:val="a0"/>
    <w:link w:val="31"/>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1"/>
    <w:link w:val="30"/>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footer" Target="footer2.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769A8-F8FE-41D5-B913-0EAA9D9A5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6423</TotalTime>
  <Pages>41</Pages>
  <Words>17215</Words>
  <Characters>98126</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Jurist_Consult5</cp:lastModifiedBy>
  <cp:revision>153</cp:revision>
  <cp:lastPrinted>2021-05-14T05:08:00Z</cp:lastPrinted>
  <dcterms:created xsi:type="dcterms:W3CDTF">2014-06-04T05:43:00Z</dcterms:created>
  <dcterms:modified xsi:type="dcterms:W3CDTF">2025-02-21T05:31:00Z</dcterms:modified>
</cp:coreProperties>
</file>